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B940" w14:textId="77777777" w:rsidR="00BB776F" w:rsidRPr="00BB776F" w:rsidRDefault="007F27BE" w:rsidP="007F27BE">
      <w:pPr>
        <w:tabs>
          <w:tab w:val="left" w:pos="7680"/>
        </w:tabs>
        <w:jc w:val="both"/>
        <w:rPr>
          <w:sz w:val="24"/>
          <w:szCs w:val="24"/>
          <w:lang w:val="lt-LT"/>
        </w:rPr>
      </w:pPr>
      <w:bookmarkStart w:id="0" w:name="_GoBack"/>
      <w:bookmarkEnd w:id="0"/>
      <w:r>
        <w:rPr>
          <w:sz w:val="24"/>
          <w:szCs w:val="24"/>
          <w:lang w:val="lt-LT"/>
        </w:rPr>
        <w:t xml:space="preserve">                                                                                          </w:t>
      </w:r>
      <w:r w:rsidR="00BB776F" w:rsidRPr="00BB776F">
        <w:rPr>
          <w:sz w:val="24"/>
          <w:szCs w:val="24"/>
          <w:lang w:val="lt-LT"/>
        </w:rPr>
        <w:t>PATVIRTINTA</w:t>
      </w:r>
    </w:p>
    <w:p w14:paraId="3732B941" w14:textId="77777777" w:rsidR="00ED651A" w:rsidRDefault="00BB776F" w:rsidP="00ED651A">
      <w:pPr>
        <w:tabs>
          <w:tab w:val="left" w:pos="7020"/>
          <w:tab w:val="right" w:pos="9638"/>
        </w:tabs>
        <w:ind w:firstLine="5387"/>
        <w:rPr>
          <w:sz w:val="24"/>
          <w:szCs w:val="24"/>
          <w:lang w:val="lt-LT"/>
        </w:rPr>
      </w:pPr>
      <w:r w:rsidRPr="00BB776F">
        <w:rPr>
          <w:sz w:val="24"/>
          <w:szCs w:val="24"/>
          <w:lang w:val="lt-LT"/>
        </w:rPr>
        <w:t>Rokiškio rajono savivaldybės</w:t>
      </w:r>
      <w:r w:rsidR="00ED651A">
        <w:rPr>
          <w:sz w:val="24"/>
          <w:szCs w:val="24"/>
          <w:lang w:val="lt-LT"/>
        </w:rPr>
        <w:t xml:space="preserve"> t</w:t>
      </w:r>
      <w:r w:rsidR="00713F31">
        <w:rPr>
          <w:sz w:val="24"/>
          <w:szCs w:val="24"/>
          <w:lang w:val="lt-LT"/>
        </w:rPr>
        <w:t xml:space="preserve">arybos </w:t>
      </w:r>
    </w:p>
    <w:p w14:paraId="3732B942" w14:textId="77777777" w:rsidR="00BB776F" w:rsidRPr="00BB776F" w:rsidRDefault="007F27BE" w:rsidP="00ED651A">
      <w:pPr>
        <w:tabs>
          <w:tab w:val="left" w:pos="7020"/>
          <w:tab w:val="right" w:pos="9638"/>
        </w:tabs>
        <w:ind w:firstLine="5387"/>
        <w:rPr>
          <w:sz w:val="24"/>
          <w:szCs w:val="24"/>
          <w:lang w:val="lt-LT"/>
        </w:rPr>
      </w:pPr>
      <w:r>
        <w:rPr>
          <w:sz w:val="24"/>
          <w:szCs w:val="24"/>
          <w:lang w:val="lt-LT"/>
        </w:rPr>
        <w:t>2020 m. spalio 30</w:t>
      </w:r>
      <w:r w:rsidR="00BB776F" w:rsidRPr="00BB776F">
        <w:rPr>
          <w:sz w:val="24"/>
          <w:szCs w:val="24"/>
          <w:lang w:val="lt-LT"/>
        </w:rPr>
        <w:t xml:space="preserve"> d.</w:t>
      </w:r>
      <w:r w:rsidR="00ED651A">
        <w:rPr>
          <w:sz w:val="24"/>
          <w:szCs w:val="24"/>
          <w:lang w:val="lt-LT"/>
        </w:rPr>
        <w:t xml:space="preserve"> </w:t>
      </w:r>
      <w:r w:rsidR="00BB776F" w:rsidRPr="00BB776F">
        <w:rPr>
          <w:sz w:val="24"/>
          <w:szCs w:val="24"/>
          <w:lang w:val="lt-LT"/>
        </w:rPr>
        <w:t>sprendimu Nr.</w:t>
      </w:r>
      <w:r w:rsidR="00ED651A">
        <w:rPr>
          <w:sz w:val="24"/>
          <w:szCs w:val="24"/>
          <w:lang w:val="lt-LT"/>
        </w:rPr>
        <w:t xml:space="preserve"> TS-</w:t>
      </w:r>
    </w:p>
    <w:p w14:paraId="3732B943" w14:textId="77777777" w:rsidR="00BB776F" w:rsidRDefault="00BB776F" w:rsidP="00BB776F">
      <w:pPr>
        <w:tabs>
          <w:tab w:val="left" w:pos="6615"/>
        </w:tabs>
        <w:autoSpaceDE w:val="0"/>
        <w:autoSpaceDN w:val="0"/>
        <w:adjustRightInd w:val="0"/>
        <w:rPr>
          <w:b/>
          <w:sz w:val="24"/>
          <w:szCs w:val="24"/>
          <w:lang w:val="lt-LT"/>
        </w:rPr>
      </w:pPr>
    </w:p>
    <w:p w14:paraId="3732B944" w14:textId="77777777" w:rsidR="00C4467D" w:rsidRPr="00BB776F" w:rsidRDefault="00C4467D" w:rsidP="00BB776F">
      <w:pPr>
        <w:tabs>
          <w:tab w:val="left" w:pos="6615"/>
        </w:tabs>
        <w:autoSpaceDE w:val="0"/>
        <w:autoSpaceDN w:val="0"/>
        <w:adjustRightInd w:val="0"/>
        <w:rPr>
          <w:b/>
          <w:sz w:val="24"/>
          <w:szCs w:val="24"/>
          <w:lang w:val="lt-LT"/>
        </w:rPr>
      </w:pPr>
    </w:p>
    <w:p w14:paraId="3732B945" w14:textId="77777777" w:rsidR="00487291" w:rsidRPr="00487291" w:rsidRDefault="00487291" w:rsidP="00487291">
      <w:pPr>
        <w:autoSpaceDE w:val="0"/>
        <w:autoSpaceDN w:val="0"/>
        <w:adjustRightInd w:val="0"/>
        <w:jc w:val="center"/>
        <w:rPr>
          <w:b/>
          <w:sz w:val="24"/>
          <w:szCs w:val="24"/>
          <w:lang w:val="lt-LT"/>
        </w:rPr>
      </w:pPr>
      <w:r w:rsidRPr="00487291">
        <w:rPr>
          <w:b/>
          <w:sz w:val="24"/>
          <w:szCs w:val="24"/>
          <w:lang w:val="lt-LT"/>
        </w:rPr>
        <w:t>VIEŠOSIOS ĮSTAIGOS ROKIŠKIO PSICHIKOS SVEIKATOS CENTRO</w:t>
      </w:r>
    </w:p>
    <w:p w14:paraId="3732B946" w14:textId="77777777" w:rsidR="00487291" w:rsidRPr="00487291" w:rsidRDefault="00487291" w:rsidP="00487291">
      <w:pPr>
        <w:autoSpaceDE w:val="0"/>
        <w:autoSpaceDN w:val="0"/>
        <w:adjustRightInd w:val="0"/>
        <w:jc w:val="center"/>
        <w:rPr>
          <w:b/>
          <w:sz w:val="24"/>
          <w:szCs w:val="24"/>
          <w:lang w:val="lt-LT"/>
        </w:rPr>
      </w:pPr>
      <w:r w:rsidRPr="00487291">
        <w:rPr>
          <w:b/>
          <w:sz w:val="24"/>
          <w:szCs w:val="24"/>
          <w:lang w:val="lt-LT"/>
        </w:rPr>
        <w:t>ĮSTATAI</w:t>
      </w:r>
    </w:p>
    <w:p w14:paraId="3732B947" w14:textId="77777777" w:rsidR="00487291" w:rsidRPr="00487291" w:rsidRDefault="00487291" w:rsidP="00487291">
      <w:pPr>
        <w:autoSpaceDE w:val="0"/>
        <w:autoSpaceDN w:val="0"/>
        <w:adjustRightInd w:val="0"/>
        <w:jc w:val="center"/>
        <w:rPr>
          <w:b/>
          <w:sz w:val="24"/>
          <w:szCs w:val="24"/>
          <w:lang w:val="lt-LT"/>
        </w:rPr>
      </w:pPr>
    </w:p>
    <w:p w14:paraId="3732B948" w14:textId="77777777" w:rsidR="00487291" w:rsidRPr="00487291" w:rsidRDefault="00487291" w:rsidP="00487291">
      <w:pPr>
        <w:autoSpaceDE w:val="0"/>
        <w:autoSpaceDN w:val="0"/>
        <w:adjustRightInd w:val="0"/>
        <w:ind w:left="1080"/>
        <w:jc w:val="center"/>
        <w:rPr>
          <w:b/>
          <w:sz w:val="24"/>
          <w:szCs w:val="24"/>
          <w:lang w:val="lt-LT"/>
        </w:rPr>
      </w:pPr>
      <w:r w:rsidRPr="00487291">
        <w:rPr>
          <w:b/>
          <w:sz w:val="24"/>
          <w:szCs w:val="24"/>
          <w:lang w:val="lt-LT"/>
        </w:rPr>
        <w:t>I. BENDROSIOS NUOSTATOS</w:t>
      </w:r>
    </w:p>
    <w:p w14:paraId="3732B949" w14:textId="77777777" w:rsidR="00487291" w:rsidRPr="00487291" w:rsidRDefault="00487291" w:rsidP="00487291">
      <w:pPr>
        <w:autoSpaceDE w:val="0"/>
        <w:autoSpaceDN w:val="0"/>
        <w:adjustRightInd w:val="0"/>
        <w:jc w:val="center"/>
        <w:rPr>
          <w:b/>
          <w:sz w:val="24"/>
          <w:szCs w:val="24"/>
          <w:lang w:val="lt-LT"/>
        </w:rPr>
      </w:pPr>
    </w:p>
    <w:p w14:paraId="3732B94A" w14:textId="7A61E5C3" w:rsidR="00487291" w:rsidRPr="00455F2E" w:rsidRDefault="00487291" w:rsidP="00487291">
      <w:pPr>
        <w:ind w:firstLine="709"/>
        <w:jc w:val="both"/>
        <w:rPr>
          <w:strike/>
          <w:sz w:val="24"/>
          <w:szCs w:val="24"/>
          <w:lang w:val="lt-LT"/>
        </w:rPr>
      </w:pPr>
      <w:r w:rsidRPr="00487291">
        <w:rPr>
          <w:sz w:val="24"/>
          <w:szCs w:val="24"/>
          <w:lang w:val="lt-LT"/>
        </w:rPr>
        <w:t>1. Viešoji įstaiga Rokiškio psichikos sveikatos centras yra pelno nesiekiantis ribotos civilinės atsakomybės viešasis juridinis asmuo, kurio teisinė forma – viešoji įstaiga, įsteigtas tenkinti viešuosius interesus, teikianti pirminės psichinės sveikatos priežiūros paslaugas</w:t>
      </w:r>
      <w:r w:rsidR="00E30F5A">
        <w:rPr>
          <w:sz w:val="24"/>
          <w:szCs w:val="24"/>
          <w:lang w:val="lt-LT"/>
        </w:rPr>
        <w:t xml:space="preserve"> pagal Įstaigai suteiktą licenciją</w:t>
      </w:r>
      <w:r w:rsidRPr="00487291">
        <w:rPr>
          <w:sz w:val="24"/>
          <w:szCs w:val="24"/>
          <w:lang w:val="lt-LT"/>
        </w:rPr>
        <w:t>.</w:t>
      </w:r>
      <w:r w:rsidR="00455F2E">
        <w:rPr>
          <w:sz w:val="24"/>
          <w:szCs w:val="24"/>
          <w:lang w:val="lt-LT"/>
        </w:rPr>
        <w:t xml:space="preserve"> </w:t>
      </w:r>
    </w:p>
    <w:p w14:paraId="3732B94B"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 xml:space="preserve">2. Įstaiga savo veikloje vadovaujasi Lietuvos Respublikos Konstitucija, Civiliniu kodeksu, Sveikatos priežiūros įstaigų įstatymu, Viešųjų įstaigų įstatymu, </w:t>
      </w:r>
      <w:r w:rsidR="00E30F5A">
        <w:rPr>
          <w:sz w:val="24"/>
          <w:szCs w:val="24"/>
          <w:lang w:val="lt-LT"/>
        </w:rPr>
        <w:t xml:space="preserve">Psichikos sveikatos priežiūros </w:t>
      </w:r>
      <w:r w:rsidRPr="00487291">
        <w:rPr>
          <w:sz w:val="24"/>
          <w:szCs w:val="24"/>
          <w:lang w:val="lt-LT"/>
        </w:rPr>
        <w:t xml:space="preserve">kitais </w:t>
      </w:r>
      <w:r w:rsidR="00E30F5A">
        <w:rPr>
          <w:sz w:val="24"/>
          <w:szCs w:val="24"/>
          <w:lang w:val="lt-LT"/>
        </w:rPr>
        <w:t xml:space="preserve">ir kitais Lietuvos Respublikoje galiojančiais įstatymais, </w:t>
      </w:r>
      <w:r w:rsidRPr="00487291">
        <w:rPr>
          <w:sz w:val="24"/>
          <w:szCs w:val="24"/>
          <w:lang w:val="lt-LT"/>
        </w:rPr>
        <w:t>teisės aktais, šiais įstatais, visuotinio dalininkų susirinkimo sprendimais.</w:t>
      </w:r>
    </w:p>
    <w:p w14:paraId="3732B94C"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3. Įstaigos pavadinimas – viešoji įstaiga Rokiškio psichikos sveikatos centras.</w:t>
      </w:r>
    </w:p>
    <w:p w14:paraId="3732B94D"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4. Įstaigos buveinė – Vytauto g. 35B, LT- 42106 Rokiškis, Lietuvos Respublika.</w:t>
      </w:r>
    </w:p>
    <w:p w14:paraId="3732B94E"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5. Įstaigos steigėjas ir savininkas (toliau – Steigėjas (Savininkas) – Rokiškio rajono savivaldybė, kurios savininko teises ir pareigas įgyvendinanti institucija – Rokiškio</w:t>
      </w:r>
      <w:r>
        <w:rPr>
          <w:sz w:val="24"/>
          <w:szCs w:val="24"/>
          <w:lang w:val="lt-LT"/>
        </w:rPr>
        <w:t xml:space="preserve"> rajono</w:t>
      </w:r>
      <w:r w:rsidRPr="00487291">
        <w:rPr>
          <w:sz w:val="24"/>
          <w:szCs w:val="24"/>
          <w:lang w:val="lt-LT"/>
        </w:rPr>
        <w:t xml:space="preserve"> savivaldybės taryba.</w:t>
      </w:r>
    </w:p>
    <w:p w14:paraId="3732B94F"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6. Įstaiga turi ūkinį, finansinį, organizacinį ir teisinį savarankiškumą, savo antspaudą, sąskaitas bankuose.</w:t>
      </w:r>
    </w:p>
    <w:p w14:paraId="3732B950"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en-US"/>
        </w:rPr>
        <w:t xml:space="preserve">7. </w:t>
      </w:r>
      <w:r w:rsidRPr="00487291">
        <w:rPr>
          <w:sz w:val="24"/>
          <w:szCs w:val="24"/>
          <w:lang w:val="lt-LT"/>
        </w:rPr>
        <w:t>Įstaiga pagal savo prievoles atsako tik jai nuosavybės teise priklausančiu turtu. Įstaigos dalininkas pagal įstaigos prievoles atsako tik ta suma, kurią įnešė į įstaigos turtą, įstaiga neatsako už dalininko įsipareigojimus.</w:t>
      </w:r>
      <w:r w:rsidR="00571CD3">
        <w:rPr>
          <w:sz w:val="24"/>
          <w:szCs w:val="24"/>
          <w:lang w:val="lt-LT"/>
        </w:rPr>
        <w:t xml:space="preserve"> Įstaiga yra paramos gavėjas, kaip apibrėžta Lietuvos Respublikos labdaros ir paramos įstatyme. </w:t>
      </w:r>
    </w:p>
    <w:p w14:paraId="3732B951"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en-US"/>
        </w:rPr>
        <w:t>8</w:t>
      </w:r>
      <w:r w:rsidRPr="00487291">
        <w:rPr>
          <w:sz w:val="24"/>
          <w:szCs w:val="24"/>
          <w:lang w:val="lt-LT"/>
        </w:rPr>
        <w:t>. Įstaigos finansiniai metai sutampa su kalendoriniais metais.</w:t>
      </w:r>
    </w:p>
    <w:p w14:paraId="3732B952"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9. Įstaigos veiklos laikotarpis – neribotas.</w:t>
      </w:r>
    </w:p>
    <w:p w14:paraId="3732B953" w14:textId="77777777" w:rsidR="00487291" w:rsidRPr="00487291" w:rsidRDefault="00487291" w:rsidP="00487291">
      <w:pPr>
        <w:jc w:val="both"/>
        <w:rPr>
          <w:sz w:val="24"/>
          <w:szCs w:val="24"/>
          <w:lang w:val="lt-LT"/>
        </w:rPr>
      </w:pPr>
    </w:p>
    <w:p w14:paraId="3732B954" w14:textId="77777777" w:rsidR="00487291" w:rsidRPr="00487291" w:rsidRDefault="00487291" w:rsidP="00487291">
      <w:pPr>
        <w:autoSpaceDE w:val="0"/>
        <w:autoSpaceDN w:val="0"/>
        <w:adjustRightInd w:val="0"/>
        <w:ind w:left="360"/>
        <w:jc w:val="center"/>
        <w:rPr>
          <w:b/>
          <w:sz w:val="24"/>
          <w:szCs w:val="24"/>
          <w:lang w:val="lt-LT"/>
        </w:rPr>
      </w:pPr>
      <w:r w:rsidRPr="00487291">
        <w:rPr>
          <w:b/>
          <w:sz w:val="24"/>
          <w:szCs w:val="24"/>
          <w:lang w:val="lt-LT"/>
        </w:rPr>
        <w:t>II. ĮSTAIGOS VEIKLOS TIKSLAI</w:t>
      </w:r>
    </w:p>
    <w:p w14:paraId="3732B955" w14:textId="77777777" w:rsidR="00487291" w:rsidRPr="00487291" w:rsidRDefault="00487291" w:rsidP="00487291">
      <w:pPr>
        <w:autoSpaceDE w:val="0"/>
        <w:autoSpaceDN w:val="0"/>
        <w:adjustRightInd w:val="0"/>
        <w:jc w:val="both"/>
        <w:rPr>
          <w:b/>
          <w:sz w:val="24"/>
          <w:szCs w:val="24"/>
          <w:lang w:val="lt-LT"/>
        </w:rPr>
      </w:pPr>
    </w:p>
    <w:p w14:paraId="3732B956" w14:textId="77777777" w:rsidR="00487291" w:rsidRPr="00487291" w:rsidRDefault="00487291" w:rsidP="00487291">
      <w:pPr>
        <w:tabs>
          <w:tab w:val="left" w:pos="709"/>
        </w:tabs>
        <w:autoSpaceDE w:val="0"/>
        <w:autoSpaceDN w:val="0"/>
        <w:adjustRightInd w:val="0"/>
        <w:ind w:firstLine="709"/>
        <w:jc w:val="both"/>
        <w:rPr>
          <w:sz w:val="24"/>
          <w:szCs w:val="24"/>
          <w:lang w:val="lt-LT"/>
        </w:rPr>
      </w:pPr>
      <w:r w:rsidRPr="00487291">
        <w:rPr>
          <w:sz w:val="24"/>
          <w:szCs w:val="24"/>
          <w:lang w:val="lt-LT"/>
        </w:rPr>
        <w:t>10. Pagrindinis įstaigos veiklos tikslas – teikti Rokiškio rajono gyventojams visapusę psichinės sveikatos priežiūrą, kuri apima ne tik medikamentinį gyventojų psichikos sutrikimų gydymą, bet ir psichologinę, psichoterapinę bei socialinę pagalbą pacientams bei jų šeimos nariams, sveikos gyvensenos ugdymas, priklausomybių ligų profilaktika, žmonių su psichine negalia reabilitacija ir abilitacija.</w:t>
      </w:r>
    </w:p>
    <w:p w14:paraId="3732B957"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11. Siekdama savo tikslų, įstaiga verčiasi įstatymų nedraudžiama veikla pagal Statistikos departamento prie Lietuvos Respublikos Vyriausybės patvirtintą ekonominės veiklos rūšių klasifikatorių:</w:t>
      </w:r>
    </w:p>
    <w:p w14:paraId="3732B958"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11.1. gydytojų specialistų veikla (86.22);</w:t>
      </w:r>
    </w:p>
    <w:p w14:paraId="3732B959"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11.2 nesusijusio su apgyvendinimu socialinio darbo su pagyvenusiais ir neįgaliaisiais asmenimis veikla (88.10).</w:t>
      </w:r>
    </w:p>
    <w:p w14:paraId="3732B95A"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12. Įstaigos veiklos sritys: organizuoti ir teikti asmens sveikatos priežiūros paslaugas, kurios teikiamos pagal įstaigos asmens sveikatos priežiūros licencijas.</w:t>
      </w:r>
    </w:p>
    <w:p w14:paraId="3732B95B"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 Savo tikslams pasiekti įstaiga verčiasi įstatymų nedraudžiama šių rūšių veikla:</w:t>
      </w:r>
    </w:p>
    <w:p w14:paraId="3732B95C"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13.1. ūkine - komercine veikla;</w:t>
      </w:r>
    </w:p>
    <w:p w14:paraId="3732B95D"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13.2. personalo darbo ir poilsio sąlygas gerinanti veikla;</w:t>
      </w:r>
    </w:p>
    <w:p w14:paraId="3732B95E"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13.3. pacientų sveikatos priežiūros sąlygas gerinanti veikla;</w:t>
      </w:r>
    </w:p>
    <w:p w14:paraId="3732B95F"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13.4. konferencijų, seminarų, tobulinimosi kursų organizavimas;</w:t>
      </w:r>
    </w:p>
    <w:p w14:paraId="3732B960"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lastRenderedPageBreak/>
        <w:t>13.5. kita niekur nepriskirta, asmens aptarnavimo veikla.</w:t>
      </w:r>
    </w:p>
    <w:p w14:paraId="3732B961"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3732B962" w14:textId="77777777" w:rsidR="00487291" w:rsidRPr="00487291" w:rsidRDefault="00487291" w:rsidP="00487291">
      <w:pPr>
        <w:rPr>
          <w:sz w:val="24"/>
          <w:szCs w:val="24"/>
          <w:lang w:val="lt-LT"/>
        </w:rPr>
      </w:pPr>
    </w:p>
    <w:p w14:paraId="3732B963" w14:textId="77777777" w:rsidR="007F27BE" w:rsidRPr="007F27BE" w:rsidRDefault="007F27BE" w:rsidP="007F27BE">
      <w:pPr>
        <w:tabs>
          <w:tab w:val="left" w:pos="1560"/>
        </w:tabs>
        <w:jc w:val="center"/>
        <w:rPr>
          <w:b/>
          <w:bCs/>
          <w:sz w:val="24"/>
          <w:szCs w:val="24"/>
          <w:lang w:val="lt-LT" w:eastAsia="en-US"/>
        </w:rPr>
      </w:pPr>
      <w:r w:rsidRPr="007F27BE">
        <w:rPr>
          <w:b/>
          <w:bCs/>
          <w:sz w:val="24"/>
          <w:szCs w:val="24"/>
          <w:lang w:val="lt-LT" w:eastAsia="en-US"/>
        </w:rPr>
        <w:t>III. ĮSTAIGOS TEISĖS IR PAREIGOS</w:t>
      </w:r>
    </w:p>
    <w:p w14:paraId="3732B964" w14:textId="77777777" w:rsidR="007F27BE" w:rsidRPr="007F27BE" w:rsidRDefault="007F27BE" w:rsidP="007F27BE">
      <w:pPr>
        <w:tabs>
          <w:tab w:val="left" w:pos="1560"/>
        </w:tabs>
        <w:jc w:val="center"/>
        <w:rPr>
          <w:sz w:val="24"/>
          <w:szCs w:val="24"/>
          <w:lang w:val="lt-LT" w:eastAsia="en-US"/>
        </w:rPr>
      </w:pPr>
    </w:p>
    <w:p w14:paraId="3732B965"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 Vykdydama įstatuose numatytą veiklą, Įstaiga turi teisę:</w:t>
      </w:r>
    </w:p>
    <w:p w14:paraId="3732B966"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 turėti sąskaitas bankuose, savo ženklą;</w:t>
      </w:r>
    </w:p>
    <w:p w14:paraId="3732B967"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15.2. pirkti ar kitokiais būdais įsigyti savo veiklai reikalingą turtą, naudoti, valdyti, disponuoti juo įstatymų ir šių įstatų nustatyta tvarka;</w:t>
      </w:r>
    </w:p>
    <w:p w14:paraId="3732B968"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15.3. teikti bei gauti paramą, paveldėti pagal testamentą, teikti labdarą (gavus steigėjo (savininko) sutikimą);</w:t>
      </w:r>
    </w:p>
    <w:p w14:paraId="3732B969"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15.4. pagal kompetenciją sudaryti sutartis ir prisiimti įsipareigojimus;</w:t>
      </w:r>
    </w:p>
    <w:p w14:paraId="3732B96A"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15.5. dalininkams pritarus, steigti filialus, juos reorganizuoti ir likviduoti, dalininko teisėmis dalyvauti kitų įstaigų veikloje;</w:t>
      </w:r>
    </w:p>
    <w:p w14:paraId="3732B96B"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15.6. jungtis į ne pelno organizacijų asociacijas ir dalyvauti jų veikloje;</w:t>
      </w:r>
    </w:p>
    <w:p w14:paraId="3732B96C"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15.7. naudoti Įstaigos lėšas įstatuose numatytiems tikslams ir uždaviniams įgyvendinti;</w:t>
      </w:r>
    </w:p>
    <w:p w14:paraId="3732B96D"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15.8. skelbti konkursus, susijusius su įstaigos veikla;</w:t>
      </w:r>
    </w:p>
    <w:p w14:paraId="3732B96E"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15.9. teisės aktų nustatyta tvarka teikti mokamas paslaugas;</w:t>
      </w:r>
    </w:p>
    <w:p w14:paraId="3732B96F"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15.10. dalyvauti pavienių universitetinių studijų, mokslinių tyrimų dalykų vykdyme;</w:t>
      </w:r>
    </w:p>
    <w:p w14:paraId="3732B970"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15.11. atsižvelgiant į Lietuvos sveikatos sistemos ir dalininkų strategines plėtros gaires, plėtoti esamą Įstaigos infrastruktūrą;</w:t>
      </w:r>
    </w:p>
    <w:p w14:paraId="3732B971"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15.12. Įstaigos veiklos tikslams pasiekti inicijuoti ir dalyvauti vykdant bendrus projektus;</w:t>
      </w:r>
    </w:p>
    <w:p w14:paraId="3732B972"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15.13. teisės aktų nustatyta tvarka nustatyti darbo apmokėjimo tvarką;</w:t>
      </w:r>
    </w:p>
    <w:p w14:paraId="3732B973"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15.14. sudaryti tikslines sąmatas, turėti tiems tikslams specialias sąskaitas;</w:t>
      </w:r>
    </w:p>
    <w:p w14:paraId="3732B974"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15.15. teisės aktų nustatyta tvarka naudotis bankų kreditais, gauti paskolas iš kitų subjektų;</w:t>
      </w:r>
    </w:p>
    <w:p w14:paraId="3732B975"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15.16. užmegzti ryšius su šalies ir užsienio partneriais, keistis specialistais, dalytis patirtimi ir bendradarbiauti;</w:t>
      </w:r>
    </w:p>
    <w:p w14:paraId="3732B976"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15.17. tobulinti, perkvalifikuoti sveikatos priežiūros specialistus.</w:t>
      </w:r>
    </w:p>
    <w:p w14:paraId="3732B977"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 Įstaiga privalo:</w:t>
      </w:r>
    </w:p>
    <w:p w14:paraId="3732B978"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16.1. užtikrinti būtinąją medicinos pagalbą;</w:t>
      </w:r>
    </w:p>
    <w:p w14:paraId="3732B979"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16.2. įgyvendinti būtinąsias visuomenės sveikatos priežiūros priemones pagal Sveikatos apsaugos ministerijos patvirtintą tvarką;</w:t>
      </w:r>
    </w:p>
    <w:p w14:paraId="3732B97A"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16.3. teikti nemokamas planinės sveikatos priežiūros paslaugas įsitikinus, kad pacientas turi teisę į tokias paslaugas;</w:t>
      </w:r>
    </w:p>
    <w:p w14:paraId="3732B97B"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16.4. teikti tik tas asmens sveikatos priežiūros paslaugas, kurios nurodytos Įstaigai išduotoje licencijoje;</w:t>
      </w:r>
    </w:p>
    <w:p w14:paraId="3732B97C"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16.5. naudoti sveikatos priežiūros technologijas, nustatyta tvarka aprobuotas ir (ar) leistas naudoti Lietuvos Respublikoje;</w:t>
      </w:r>
    </w:p>
    <w:p w14:paraId="3732B97D"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16.6. pildyti ir saugoti pacientų asmens sveikatos istorijas, ambulatorines korteles, kitą medicininę dokumentaciją ir teikti informaciją apie pacientą valstybės institucijoms ir kitoms įstaigoms Lietuvos Respublikos įstatymų bei Sveikatos apsaugos ministerijos nustatyta tvarka;</w:t>
      </w:r>
    </w:p>
    <w:p w14:paraId="3732B97E"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16.7. saugoti paciento medicininę paslaptį, išskyrus atvejus, kai įstaiga privalo pateikti informaciją apie pacientą arba kai pacientas sutinka, kad informacija apie jį būtų teikiama;</w:t>
      </w:r>
    </w:p>
    <w:p w14:paraId="3732B97F"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16.8. informuoti teisės aktų nustatyta tvarka Sveikatos apsaugos ministeriją, Įstaigų steigėją (savininką) ar savininkus apie įstaigoje įvykusius vidaus infekcijų atvejus ir protrūkius, kitus žalos pacientų sveikatai padarymo atvejus;</w:t>
      </w:r>
    </w:p>
    <w:p w14:paraId="3732B980"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16.9. įstatymų ir kitų teisės aktų nustatytais atvejais teikti informaciją apie teikiamas asmens sveikatos priežiūros paslaugas;</w:t>
      </w:r>
    </w:p>
    <w:p w14:paraId="3732B981"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 xml:space="preserve">16.10. pasiūlyti pacientui artimiausią objektyviai įmanomą asmens sveikatos priežiūros paslaugos suteikimo datą ir laiką ir registruoti visus pacientus jų kreipimosi į asmens sveikatos </w:t>
      </w:r>
      <w:r w:rsidRPr="007F27BE">
        <w:rPr>
          <w:sz w:val="24"/>
          <w:szCs w:val="24"/>
          <w:lang w:val="lt-LT" w:eastAsia="en-US"/>
        </w:rPr>
        <w:lastRenderedPageBreak/>
        <w:t>priežiūros įstaigą momentu, neribojant registravimosi terminų, sveikatos apsaugos ministro nustatyta tvarka;</w:t>
      </w:r>
    </w:p>
    <w:p w14:paraId="3732B982"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16.11. užtikrinti lygias pacientų teises į teikiamas sveikatos priežiūros paslaugas;</w:t>
      </w:r>
    </w:p>
    <w:p w14:paraId="3732B983"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 xml:space="preserve">16.12. </w:t>
      </w:r>
      <w:r w:rsidRPr="007F27BE">
        <w:rPr>
          <w:sz w:val="24"/>
          <w:szCs w:val="24"/>
          <w:lang w:val="lt-LT"/>
        </w:rPr>
        <w:t>savalaikiai mokėti įmokas į Valstybinės ligonių kasos administruojamą sąskaitą, kurioje kaupiamos lėšos pacientams padarytai žalai atlyginti</w:t>
      </w:r>
      <w:r w:rsidRPr="007F27BE">
        <w:rPr>
          <w:sz w:val="24"/>
          <w:szCs w:val="24"/>
          <w:lang w:val="lt-LT" w:eastAsia="en-US"/>
        </w:rPr>
        <w:t>;</w:t>
      </w:r>
    </w:p>
    <w:p w14:paraId="3732B984"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16.13. vykdyti buhalterinę apskaitą, teikti finansinę, buhalterinę ir statistinę informaciją valstybės institucijoms ir mokėti mokesčius įstatymų nustatyta tvarka;</w:t>
      </w:r>
    </w:p>
    <w:p w14:paraId="3732B985"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16.14. vadovautis sveikatos apsaugos ministro ir steigėjo (savininko) nustatytomis įstaigos veiklos ir kontrolės tvarkomis, atsižvelgti į teikiamas rekomendacijas;</w:t>
      </w:r>
    </w:p>
    <w:p w14:paraId="3732B986"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16.15. 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atsakingą už medicinos priemones.</w:t>
      </w:r>
    </w:p>
    <w:p w14:paraId="3732B987" w14:textId="77777777" w:rsidR="007F27BE" w:rsidRPr="007F27BE" w:rsidRDefault="007F27BE" w:rsidP="007F27BE">
      <w:pPr>
        <w:tabs>
          <w:tab w:val="left" w:pos="1560"/>
        </w:tabs>
        <w:ind w:firstLine="709"/>
        <w:jc w:val="both"/>
        <w:rPr>
          <w:sz w:val="24"/>
          <w:szCs w:val="24"/>
          <w:lang w:val="lt-LT" w:eastAsia="en-US"/>
        </w:rPr>
      </w:pPr>
      <w:r w:rsidRPr="007F27BE">
        <w:rPr>
          <w:sz w:val="24"/>
          <w:szCs w:val="24"/>
          <w:lang w:val="lt-LT" w:eastAsia="en-US"/>
        </w:rPr>
        <w:t>17. Įstaiga gali turėti ir kitų teisių bei pareigų, kurios neprieštarauja Lietuvos Respublikos įstatymams, kitiems teisės aktams ir šiems įstatams.</w:t>
      </w:r>
    </w:p>
    <w:p w14:paraId="3732B988" w14:textId="77777777" w:rsidR="007F27BE" w:rsidRPr="007F27BE" w:rsidRDefault="007F27BE" w:rsidP="007F27BE">
      <w:pPr>
        <w:tabs>
          <w:tab w:val="left" w:pos="1560"/>
        </w:tabs>
        <w:ind w:firstLine="709"/>
        <w:jc w:val="both"/>
        <w:rPr>
          <w:sz w:val="24"/>
          <w:szCs w:val="24"/>
          <w:lang w:val="lt-LT" w:eastAsia="en-US"/>
        </w:rPr>
      </w:pPr>
      <w:r w:rsidRPr="007F27BE">
        <w:rPr>
          <w:rFonts w:eastAsia="Calibri"/>
          <w:sz w:val="24"/>
          <w:szCs w:val="24"/>
          <w:lang w:val="lt-LT" w:eastAsia="en-US"/>
        </w:rPr>
        <w:t>18. Įstaigai neleidžiama:</w:t>
      </w:r>
    </w:p>
    <w:p w14:paraId="3732B989" w14:textId="77777777" w:rsidR="007F27BE" w:rsidRPr="007F27BE" w:rsidRDefault="007F27BE" w:rsidP="007F27BE">
      <w:pPr>
        <w:tabs>
          <w:tab w:val="left" w:pos="1560"/>
        </w:tabs>
        <w:ind w:firstLine="709"/>
        <w:jc w:val="both"/>
        <w:rPr>
          <w:sz w:val="24"/>
          <w:szCs w:val="24"/>
          <w:lang w:val="lt-LT" w:eastAsia="en-US"/>
        </w:rPr>
      </w:pPr>
      <w:r w:rsidRPr="007F27BE">
        <w:rPr>
          <w:rFonts w:eastAsia="Calibri"/>
          <w:sz w:val="24"/>
          <w:szCs w:val="24"/>
          <w:lang w:val="lt-LT" w:eastAsia="en-US"/>
        </w:rPr>
        <w:t>18.1. gauto perviršio (pelno) skirti kitiems veiklos tikslams, negu nustatyta šiuose įstatuose;</w:t>
      </w:r>
    </w:p>
    <w:p w14:paraId="3732B98A" w14:textId="77777777" w:rsidR="007F27BE" w:rsidRPr="007F27BE" w:rsidRDefault="007F27BE" w:rsidP="007F27BE">
      <w:pPr>
        <w:tabs>
          <w:tab w:val="left" w:pos="1560"/>
        </w:tabs>
        <w:ind w:firstLine="709"/>
        <w:jc w:val="both"/>
        <w:rPr>
          <w:sz w:val="24"/>
          <w:szCs w:val="24"/>
          <w:lang w:val="lt-LT" w:eastAsia="en-US"/>
        </w:rPr>
      </w:pPr>
      <w:r w:rsidRPr="007F27BE">
        <w:rPr>
          <w:rFonts w:eastAsia="Calibri"/>
          <w:sz w:val="24"/>
          <w:szCs w:val="24"/>
          <w:lang w:val="lt-LT" w:eastAsia="en-US"/>
        </w:rPr>
        <w:t>18.2. neatlygintinai perduoti Įstaigos turtą nuosavybėn pagal patikėjimo ar panaudos sutartį Įstaigos dalininkui ar su juo susijusiam asmeniui, išskyrus Viešųjų įstaigų įstatymo 17 straipsnio 10 dalyje numatytą atvejį;</w:t>
      </w:r>
    </w:p>
    <w:p w14:paraId="3732B98B" w14:textId="77777777" w:rsidR="007F27BE" w:rsidRPr="007F27BE" w:rsidRDefault="007F27BE" w:rsidP="007F27BE">
      <w:pPr>
        <w:tabs>
          <w:tab w:val="left" w:pos="1560"/>
        </w:tabs>
        <w:ind w:firstLine="709"/>
        <w:jc w:val="both"/>
        <w:rPr>
          <w:sz w:val="24"/>
          <w:szCs w:val="24"/>
          <w:lang w:val="lt-LT" w:eastAsia="en-US"/>
        </w:rPr>
      </w:pPr>
      <w:r w:rsidRPr="007F27BE">
        <w:rPr>
          <w:rFonts w:eastAsia="Calibri"/>
          <w:sz w:val="24"/>
          <w:szCs w:val="24"/>
          <w:lang w:val="lt-LT" w:eastAsia="en-US"/>
        </w:rPr>
        <w:t>18.3. skolintis pinigų už palūkanas iš savo dalininko ar su juo susijusio asmens;</w:t>
      </w:r>
    </w:p>
    <w:p w14:paraId="3732B98C" w14:textId="77777777" w:rsidR="007F27BE" w:rsidRPr="007F27BE" w:rsidRDefault="007F27BE" w:rsidP="007F27BE">
      <w:pPr>
        <w:tabs>
          <w:tab w:val="left" w:pos="1560"/>
        </w:tabs>
        <w:ind w:firstLine="709"/>
        <w:jc w:val="both"/>
        <w:rPr>
          <w:sz w:val="24"/>
          <w:szCs w:val="24"/>
          <w:lang w:val="lt-LT" w:eastAsia="en-US"/>
        </w:rPr>
      </w:pPr>
      <w:r w:rsidRPr="007F27BE">
        <w:rPr>
          <w:rFonts w:eastAsia="Calibri"/>
          <w:sz w:val="24"/>
          <w:szCs w:val="24"/>
          <w:lang w:val="lt-LT" w:eastAsia="en-US"/>
        </w:rPr>
        <w:t>18.4. užtikrinti kitų asmenų prievolių įvykdymą.</w:t>
      </w:r>
    </w:p>
    <w:p w14:paraId="3732B98D" w14:textId="77777777" w:rsidR="007F27BE" w:rsidRPr="007F27BE" w:rsidRDefault="007F27BE" w:rsidP="007F27BE">
      <w:pPr>
        <w:jc w:val="both"/>
        <w:rPr>
          <w:sz w:val="24"/>
          <w:szCs w:val="24"/>
          <w:lang w:val="lt-LT"/>
        </w:rPr>
      </w:pPr>
    </w:p>
    <w:p w14:paraId="3732B98E"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IV. STEIGĖJO (SAVININKO) TEISĖS IR PAREIGOS</w:t>
      </w:r>
    </w:p>
    <w:p w14:paraId="3732B98F" w14:textId="77777777" w:rsidR="007F27BE" w:rsidRPr="007F27BE" w:rsidRDefault="007F27BE" w:rsidP="007F27BE">
      <w:pPr>
        <w:autoSpaceDE w:val="0"/>
        <w:autoSpaceDN w:val="0"/>
        <w:adjustRightInd w:val="0"/>
        <w:ind w:firstLine="709"/>
        <w:jc w:val="both"/>
        <w:rPr>
          <w:strike/>
          <w:sz w:val="24"/>
          <w:szCs w:val="24"/>
          <w:lang w:val="lt-LT"/>
        </w:rPr>
      </w:pPr>
    </w:p>
    <w:p w14:paraId="3732B99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19.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3732B99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20.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3732B99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21. Įstaigos dalininkas turi šias neturtines teises:</w:t>
      </w:r>
    </w:p>
    <w:p w14:paraId="3732B993"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21.1 dalyvauti ir balsuoti viešosios įstaigos visuotiniuose dalininkų susirinkimuose;</w:t>
      </w:r>
    </w:p>
    <w:p w14:paraId="3732B994"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21.2. susipažinti su viešosios įstaigos dokumentais ir gauti viešosios įstaigos turimą informaciją apie jos veiklą;</w:t>
      </w:r>
    </w:p>
    <w:p w14:paraId="3732B995"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21.3.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3732B996"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21.4. kreiptis į teismą su ieškiniu prašydamas uždrausti viešosios įstaigos valdymo organams ateityje sudaryti sandorius, prieštaraujančius viešosios įstaigos veiklos tikslams ar pažeidžiančius viešosios įstaigos valdymo organo kompetenciją;</w:t>
      </w:r>
    </w:p>
    <w:p w14:paraId="3732B997"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21.5. kitas įstatymuose ir įstatuose nustatytas neturtines teises.</w:t>
      </w:r>
    </w:p>
    <w:p w14:paraId="3732B99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22. Įstaigos dalininkas turi teisę gauti likviduojamos įstaigos turto dalį, neviršijančią jo (dalininko) kapitalo dalies, jeigu sumokėjus likviduojamos įstaigos skolas lieka įstaigos turto.</w:t>
      </w:r>
    </w:p>
    <w:p w14:paraId="3732B99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23. Savivaldybė savo, kaip viešosios įstaigos dalininko, teises gali parduoti ar  perduoti kitiems juridiniams asmenims Lietuvos Respublikos viešųjų įstaigų įstatyme, Lietuvos Respublikos valstybės ir savivaldybių turto valdymo, naudojimo ir disponavimo juo įstatyme bei kituose norminiuose teisės aktuose nustatytais atvejais ir būdais.</w:t>
      </w:r>
    </w:p>
    <w:p w14:paraId="3732B99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lastRenderedPageBreak/>
        <w:t>24.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3732B99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25.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3732B99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26.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3732B99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27. Visuotiniam dalininkų susirinkimui nusprendus priimti naują dalininką, dalininku tapti pageidavęs asmuo tampa įstaigos dalininku, kai perduoda įstaigai savo prašyme nurodytą įnašą.</w:t>
      </w:r>
    </w:p>
    <w:p w14:paraId="3732B99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28. Įstaigos dalininkai ir jų įnašų vertė įrašomi įstaigos dokumentuose, o kiekvienam dalininkui išduodamas jo įnašų vertę patvirtinantis dalininko pažymėjimas per 10 dienų nuo visuotinio dalininko susirinkimo sprendimo priėmimo.</w:t>
      </w:r>
    </w:p>
    <w:p w14:paraId="3732B99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29.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3732B9A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30. Sprendimą dėl sutikimo arba motyvuoto atsisakymo duoti sutikimą perleisti dalininko teises priima visuotinis dalininkų susirinkimas per 30 dienų nuo pranešimo gavimo dienos. Pirmenybės teisę perimti dalininko teises turi esami dalininkai.</w:t>
      </w:r>
    </w:p>
    <w:p w14:paraId="3732B9A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31. Pranešimo apie sprendimą perleisti įstaigos dalininko teises taisyklė netaikoma, jei dalininko teisės perleidžiamos paveldėjimo būdu arba testamentu.</w:t>
      </w:r>
    </w:p>
    <w:p w14:paraId="3732B9A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32. Asmuo, įgijęs dalininko teises, tampa įstaigos dalininku nuo jo įregistravimo įstaigos dokumentuose dienos. Dalininkui išduodamas jo įnašų vertę patvirtinantis dalininko pažymėjimas.</w:t>
      </w:r>
    </w:p>
    <w:p w14:paraId="3732B9A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33. Dalininkų įnašai įstaigai perduodami tokia tvarka:</w:t>
      </w:r>
    </w:p>
    <w:p w14:paraId="3732B9A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33.1. pinigai įnešami į įstaigos sąskaitą;</w:t>
      </w:r>
    </w:p>
    <w:p w14:paraId="3732B9A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33.2. </w:t>
      </w:r>
      <w:r w:rsidRPr="007F27BE">
        <w:rPr>
          <w:color w:val="000000"/>
          <w:sz w:val="24"/>
          <w:szCs w:val="24"/>
          <w:lang w:val="lt-LT"/>
        </w:rPr>
        <w:t xml:space="preserve">materialusis ir nematerialusis turtas įstaigai perduodamas surašius turto perdavimo aktą; aktą pasirašo turtą perduodantis asmuo (steigėjas, dalininkas, dalininku tapti pageidaujantis asmuo) ir įstaigos vadovas. </w:t>
      </w:r>
    </w:p>
    <w:p w14:paraId="3732B9A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34. Kartu su perduodamu turtu įstaigai pateikiama ir šio turto vertinimo ataskaita, kuri turi būti sudaryta ne vėliau kaip prieš 6 mėnesius iki turto perdavimo įstaigai; turto vertinimas atliekamas perduodamo turto savininko lėšomis.</w:t>
      </w:r>
    </w:p>
    <w:p w14:paraId="3732B9A7" w14:textId="77777777" w:rsidR="007F27BE" w:rsidRPr="007F27BE" w:rsidRDefault="007F27BE" w:rsidP="007F27BE">
      <w:pPr>
        <w:autoSpaceDE w:val="0"/>
        <w:autoSpaceDN w:val="0"/>
        <w:adjustRightInd w:val="0"/>
        <w:jc w:val="center"/>
        <w:rPr>
          <w:b/>
          <w:sz w:val="24"/>
          <w:szCs w:val="24"/>
          <w:lang w:val="lt-LT"/>
        </w:rPr>
      </w:pPr>
    </w:p>
    <w:p w14:paraId="3732B9A8"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V. ĮSTAIGOS VALDYMAS</w:t>
      </w:r>
    </w:p>
    <w:p w14:paraId="3732B9A9" w14:textId="77777777" w:rsidR="007F27BE" w:rsidRPr="007F27BE" w:rsidRDefault="007F27BE" w:rsidP="007F27BE">
      <w:pPr>
        <w:autoSpaceDE w:val="0"/>
        <w:autoSpaceDN w:val="0"/>
        <w:adjustRightInd w:val="0"/>
        <w:jc w:val="both"/>
        <w:rPr>
          <w:sz w:val="24"/>
          <w:szCs w:val="24"/>
          <w:lang w:val="lt-LT"/>
        </w:rPr>
      </w:pPr>
    </w:p>
    <w:p w14:paraId="3732B9A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35. Įstaiga įgyja civilines teises, prisiima civilines pareigas ir jas įgyvendina per savo valdymo organus. Įstaiga negali įgyti civilinių teisių ir pareigų per savo dalininkus.</w:t>
      </w:r>
    </w:p>
    <w:p w14:paraId="3732B9A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36. </w:t>
      </w:r>
      <w:r w:rsidRPr="007F27BE">
        <w:rPr>
          <w:sz w:val="24"/>
          <w:szCs w:val="24"/>
          <w:lang w:val="lt-LT" w:eastAsia="en-US"/>
        </w:rPr>
        <w:t>Įstaigos valdymo organai:</w:t>
      </w:r>
    </w:p>
    <w:p w14:paraId="3732B9A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36.1. </w:t>
      </w:r>
      <w:r w:rsidRPr="007F27BE">
        <w:rPr>
          <w:sz w:val="24"/>
          <w:szCs w:val="24"/>
          <w:lang w:val="lt-LT" w:eastAsia="en-US"/>
        </w:rPr>
        <w:t>visuotinis dalininkų susirinkimas;</w:t>
      </w:r>
    </w:p>
    <w:p w14:paraId="3732B9AD" w14:textId="76773C68"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36.2.</w:t>
      </w:r>
      <w:r w:rsidR="004A5725">
        <w:rPr>
          <w:sz w:val="24"/>
          <w:szCs w:val="24"/>
          <w:lang w:val="lt-LT"/>
        </w:rPr>
        <w:t xml:space="preserve"> </w:t>
      </w:r>
      <w:r w:rsidRPr="007F27BE">
        <w:rPr>
          <w:sz w:val="24"/>
          <w:szCs w:val="24"/>
          <w:lang w:val="lt-LT" w:eastAsia="en-US"/>
        </w:rPr>
        <w:t>vienasmenis valdymo organas – direktorius (toliau – Įstaigos direktorius, vadovas);</w:t>
      </w:r>
    </w:p>
    <w:p w14:paraId="3732B9A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eastAsia="en-US"/>
        </w:rPr>
        <w:t>37. Įstaigoje sudaromi kolegialūs organai:</w:t>
      </w:r>
    </w:p>
    <w:p w14:paraId="3732B9A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eastAsia="en-US"/>
        </w:rPr>
        <w:t>37.1.</w:t>
      </w:r>
      <w:r w:rsidRPr="007F27BE">
        <w:rPr>
          <w:sz w:val="24"/>
          <w:szCs w:val="24"/>
          <w:lang w:val="lt-LT" w:eastAsia="en-US"/>
        </w:rPr>
        <w:tab/>
        <w:t>stebėtojų taryba;</w:t>
      </w:r>
    </w:p>
    <w:p w14:paraId="3732B9B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eastAsia="en-US"/>
        </w:rPr>
        <w:t>37.2.</w:t>
      </w:r>
      <w:r w:rsidRPr="007F27BE">
        <w:rPr>
          <w:sz w:val="24"/>
          <w:szCs w:val="24"/>
          <w:lang w:val="lt-LT" w:eastAsia="en-US"/>
        </w:rPr>
        <w:tab/>
        <w:t>gydymo taryba;</w:t>
      </w:r>
    </w:p>
    <w:p w14:paraId="3732B9B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eastAsia="en-US"/>
        </w:rPr>
        <w:t>37.3.</w:t>
      </w:r>
      <w:r w:rsidRPr="007F27BE">
        <w:rPr>
          <w:sz w:val="24"/>
          <w:szCs w:val="24"/>
          <w:lang w:val="lt-LT" w:eastAsia="en-US"/>
        </w:rPr>
        <w:tab/>
        <w:t>slaugos taryba;</w:t>
      </w:r>
    </w:p>
    <w:p w14:paraId="3732B9B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eastAsia="en-US"/>
        </w:rPr>
        <w:lastRenderedPageBreak/>
        <w:t>38. Buhalterinę apskaitą Įstaigoje tvarko vyriausiasis finansininkas (buhalteris). Įstaigos direktoriaus ir vyriausiojo finansininko pareigų negali eiti tas pats asmuo ir asmenys, susiję giminystės ar svainystės ryšiais. Vyriausiojo finansininko funkcijas pagal sutartį gali atlikti ir kitas juridinis asmuo.</w:t>
      </w:r>
    </w:p>
    <w:p w14:paraId="3732B9B3" w14:textId="77777777" w:rsidR="007F27BE" w:rsidRPr="007F27BE" w:rsidRDefault="007F27BE" w:rsidP="007F27BE">
      <w:pPr>
        <w:autoSpaceDE w:val="0"/>
        <w:autoSpaceDN w:val="0"/>
        <w:adjustRightInd w:val="0"/>
        <w:jc w:val="center"/>
        <w:rPr>
          <w:b/>
          <w:strike/>
          <w:sz w:val="24"/>
          <w:szCs w:val="24"/>
          <w:lang w:val="lt-LT"/>
        </w:rPr>
      </w:pPr>
    </w:p>
    <w:p w14:paraId="3732B9B4"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VI. VISUOTINIO DALININKŲ SUSIRINKIMO KOMPETENCIJA IR SUŠAUKIMO TVARKA</w:t>
      </w:r>
    </w:p>
    <w:p w14:paraId="3732B9B5" w14:textId="77777777" w:rsidR="007F27BE" w:rsidRPr="007F27BE" w:rsidRDefault="007F27BE" w:rsidP="007F27BE">
      <w:pPr>
        <w:autoSpaceDE w:val="0"/>
        <w:autoSpaceDN w:val="0"/>
        <w:adjustRightInd w:val="0"/>
        <w:jc w:val="center"/>
        <w:rPr>
          <w:b/>
          <w:sz w:val="24"/>
          <w:szCs w:val="24"/>
          <w:lang w:val="lt-LT"/>
        </w:rPr>
      </w:pPr>
    </w:p>
    <w:p w14:paraId="3732B9B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39. Visuotinis dalininkų susirinkimas:</w:t>
      </w:r>
    </w:p>
    <w:p w14:paraId="3732B9B7"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39.1. priima, keičia, papildo įstaigos įstatus;</w:t>
      </w:r>
    </w:p>
    <w:p w14:paraId="3732B9B8" w14:textId="77777777" w:rsidR="007F27BE" w:rsidRPr="007F27BE" w:rsidRDefault="007F27BE" w:rsidP="007F27BE">
      <w:pPr>
        <w:shd w:val="clear" w:color="auto" w:fill="FFFFFF"/>
        <w:spacing w:line="251" w:lineRule="atLeast"/>
        <w:ind w:firstLine="720"/>
        <w:rPr>
          <w:color w:val="000000"/>
          <w:sz w:val="24"/>
          <w:szCs w:val="24"/>
          <w:lang w:val="lt-LT"/>
        </w:rPr>
      </w:pPr>
      <w:r w:rsidRPr="007F27BE">
        <w:rPr>
          <w:color w:val="000000"/>
          <w:sz w:val="24"/>
          <w:szCs w:val="24"/>
          <w:lang w:val="lt-LT"/>
        </w:rPr>
        <w:t>39.2. priima sprendimą pakeisti įstaigos buveinę;</w:t>
      </w:r>
    </w:p>
    <w:p w14:paraId="3732B9B9"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39.3. priima sprendimą steigti įstaigos filialus ir atstovybes, tvirtina jų nuostatus, priima sprendimą dėl jų veiklos nutraukimo;</w:t>
      </w:r>
    </w:p>
    <w:p w14:paraId="3732B9BA"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39.4. renka ir atšaukia stebėtojų tarybos narius;</w:t>
      </w:r>
    </w:p>
    <w:p w14:paraId="3732B9BB"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39.5. tvirtina metinių finansinių ataskaitų rinkinį;</w:t>
      </w:r>
    </w:p>
    <w:p w14:paraId="3732B9BC"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39.6. nustato informaciją, kuri pateikiama visuomenei apie įstaigos veiklą;</w:t>
      </w:r>
    </w:p>
    <w:p w14:paraId="3732B9BD"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39.7. priima sprendimą dėl įstaigos reorganizavimo ir reorganizavimo sąlygų tvirtinimo;</w:t>
      </w:r>
    </w:p>
    <w:p w14:paraId="3732B9BE"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39.8. priima sprendimą pertvarkyti įstaigą;</w:t>
      </w:r>
    </w:p>
    <w:p w14:paraId="3732B9BF"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39.9. priima sprendimą likviduoti įstaigą ar atšaukti jos likvidavimą;</w:t>
      </w:r>
    </w:p>
    <w:p w14:paraId="3732B9C0"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39.10. skiria ir atšaukia likvidatorių, kai šio viešųjų įstaigų įstatymo nustatytais atvejais sprendimą likviduoti įstaigą priima visuotinis dalininkų susirinkimas;</w:t>
      </w:r>
    </w:p>
    <w:p w14:paraId="3732B9C1"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39.11. nustato įstaigos vidaus kontrolės tvarką;</w:t>
      </w:r>
    </w:p>
    <w:p w14:paraId="3732B9C2"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39.12. priima sprendimą dėl įstaigos metinių finansinių ataskaitų rinkinio audito ir renka auditorių ar audito įmonę;</w:t>
      </w:r>
    </w:p>
    <w:p w14:paraId="3732B9C3"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color w:val="000000"/>
          <w:sz w:val="24"/>
          <w:szCs w:val="24"/>
          <w:lang w:val="lt-LT"/>
        </w:rPr>
        <w:t>39.13. priima sprendimą dėl įstaigos valdymo struktūros ir pareigybių sąrašo tvirtinimo;</w:t>
      </w:r>
    </w:p>
    <w:p w14:paraId="3732B9C4" w14:textId="77777777" w:rsidR="007F27BE" w:rsidRPr="007F27BE" w:rsidRDefault="007F27BE" w:rsidP="007F27BE">
      <w:pPr>
        <w:shd w:val="clear" w:color="auto" w:fill="FFFFFF"/>
        <w:spacing w:line="251" w:lineRule="atLeast"/>
        <w:ind w:firstLine="720"/>
        <w:jc w:val="both"/>
        <w:rPr>
          <w:sz w:val="24"/>
          <w:szCs w:val="24"/>
          <w:lang w:val="lt-LT"/>
        </w:rPr>
      </w:pPr>
      <w:r w:rsidRPr="007F27BE">
        <w:rPr>
          <w:color w:val="000000"/>
          <w:sz w:val="24"/>
          <w:szCs w:val="24"/>
          <w:lang w:val="lt-LT"/>
        </w:rPr>
        <w:t xml:space="preserve">39.14. </w:t>
      </w:r>
      <w:r w:rsidRPr="007F27BE">
        <w:rPr>
          <w:sz w:val="24"/>
          <w:szCs w:val="24"/>
          <w:lang w:val="lt-LT"/>
        </w:rPr>
        <w:t>nustato privalomas veiklos užduotis;</w:t>
      </w:r>
    </w:p>
    <w:p w14:paraId="3732B9C5" w14:textId="77777777" w:rsidR="007F27BE" w:rsidRPr="007F27BE" w:rsidRDefault="007F27BE" w:rsidP="007F27BE">
      <w:pPr>
        <w:shd w:val="clear" w:color="auto" w:fill="FFFFFF"/>
        <w:spacing w:line="251" w:lineRule="atLeast"/>
        <w:ind w:firstLine="720"/>
        <w:jc w:val="both"/>
        <w:rPr>
          <w:sz w:val="24"/>
          <w:szCs w:val="24"/>
          <w:lang w:val="lt-LT"/>
        </w:rPr>
      </w:pPr>
      <w:r w:rsidRPr="007F27BE">
        <w:rPr>
          <w:sz w:val="24"/>
          <w:szCs w:val="24"/>
          <w:lang w:val="lt-LT"/>
        </w:rPr>
        <w:t>39.15. nustato įstaigos išlaidų, skirtų darbo užmokesčiui ir medikamentams, normatyvus arba paveda juos patvirtinti pačiai įstaigai;</w:t>
      </w:r>
    </w:p>
    <w:p w14:paraId="3732B9C6" w14:textId="77777777" w:rsidR="007F27BE" w:rsidRPr="007F27BE" w:rsidRDefault="007F27BE" w:rsidP="007F27BE">
      <w:pPr>
        <w:shd w:val="clear" w:color="auto" w:fill="FFFFFF"/>
        <w:spacing w:line="251" w:lineRule="atLeast"/>
        <w:ind w:firstLine="720"/>
        <w:jc w:val="both"/>
        <w:rPr>
          <w:sz w:val="24"/>
          <w:szCs w:val="24"/>
          <w:lang w:val="lt-LT"/>
        </w:rPr>
      </w:pPr>
      <w:r w:rsidRPr="007F27BE">
        <w:rPr>
          <w:sz w:val="24"/>
          <w:szCs w:val="24"/>
          <w:lang w:val="lt-LT"/>
        </w:rPr>
        <w:t>39.16. tvirtina įstaigos veiklos strategiją;</w:t>
      </w:r>
    </w:p>
    <w:p w14:paraId="3732B9C7" w14:textId="77777777" w:rsidR="007F27BE" w:rsidRPr="007F27BE" w:rsidRDefault="007F27BE" w:rsidP="007F27BE">
      <w:pPr>
        <w:shd w:val="clear" w:color="auto" w:fill="FFFFFF"/>
        <w:spacing w:line="251" w:lineRule="atLeast"/>
        <w:ind w:firstLine="720"/>
        <w:jc w:val="both"/>
        <w:rPr>
          <w:sz w:val="24"/>
          <w:szCs w:val="24"/>
          <w:lang w:val="lt-LT"/>
        </w:rPr>
      </w:pPr>
      <w:r w:rsidRPr="007F27BE">
        <w:rPr>
          <w:sz w:val="24"/>
          <w:szCs w:val="24"/>
          <w:lang w:val="lt-LT"/>
        </w:rPr>
        <w:t>35.17. detalizuoja įstaigos turto naudojimo, valdymo ir disponavimo juo tvarką Vyriausybės ar jos įgaliotos institucijos</w:t>
      </w:r>
      <w:r w:rsidRPr="007F27BE">
        <w:rPr>
          <w:b/>
          <w:bCs/>
          <w:sz w:val="24"/>
          <w:szCs w:val="24"/>
          <w:lang w:val="lt-LT"/>
        </w:rPr>
        <w:t> </w:t>
      </w:r>
      <w:r w:rsidRPr="007F27BE">
        <w:rPr>
          <w:sz w:val="24"/>
          <w:szCs w:val="24"/>
          <w:lang w:val="lt-LT"/>
        </w:rPr>
        <w:t>nustatyta tvarka;</w:t>
      </w:r>
    </w:p>
    <w:p w14:paraId="3732B9C8" w14:textId="77777777" w:rsidR="007F27BE" w:rsidRPr="007F27BE" w:rsidRDefault="007F27BE" w:rsidP="007F27BE">
      <w:pPr>
        <w:shd w:val="clear" w:color="auto" w:fill="FFFFFF"/>
        <w:spacing w:line="251" w:lineRule="atLeast"/>
        <w:ind w:firstLine="720"/>
        <w:jc w:val="both"/>
        <w:rPr>
          <w:sz w:val="24"/>
          <w:szCs w:val="24"/>
          <w:lang w:val="lt-LT"/>
        </w:rPr>
      </w:pPr>
      <w:r w:rsidRPr="007F27BE">
        <w:rPr>
          <w:sz w:val="24"/>
          <w:szCs w:val="24"/>
          <w:lang w:val="lt-LT"/>
        </w:rPr>
        <w:t>39.18. įstatymo nustatyta tvarka nustato ar dalyvauja nustatant paslaugų kainas bei jų apskaičiavimo metodikas;</w:t>
      </w:r>
    </w:p>
    <w:p w14:paraId="3732B9C9" w14:textId="77777777" w:rsidR="007F27BE" w:rsidRPr="007F27BE" w:rsidRDefault="007F27BE" w:rsidP="007F27BE">
      <w:pPr>
        <w:shd w:val="clear" w:color="auto" w:fill="FFFFFF"/>
        <w:spacing w:line="251" w:lineRule="atLeast"/>
        <w:ind w:firstLine="720"/>
        <w:jc w:val="both"/>
        <w:rPr>
          <w:color w:val="000000"/>
          <w:sz w:val="24"/>
          <w:szCs w:val="24"/>
          <w:lang w:val="lt-LT"/>
        </w:rPr>
      </w:pPr>
      <w:r w:rsidRPr="007F27BE">
        <w:rPr>
          <w:sz w:val="24"/>
          <w:szCs w:val="24"/>
          <w:lang w:val="lt-LT"/>
        </w:rPr>
        <w:t xml:space="preserve">39.19. </w:t>
      </w:r>
      <w:r w:rsidRPr="007F27BE">
        <w:rPr>
          <w:color w:val="000000"/>
          <w:sz w:val="24"/>
          <w:szCs w:val="24"/>
          <w:lang w:val="lt-LT"/>
        </w:rPr>
        <w:t>sprendžia kitus šiame viešųjų įstaigų įstatyme ir įstaigos įstatuose visuotinio dalininkų susirinkimo kompetencijai priskirtus klausimus.</w:t>
      </w:r>
    </w:p>
    <w:p w14:paraId="3732B9C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39.20. Visuotinio dalininko kompetencija nesiskiria nuo nustatytosios Lietuvos Respublikos viešųjų įstaigų ir Lietuvos Respublikos sveikatos priežiūros įstaigų įstatymuose.</w:t>
      </w:r>
    </w:p>
    <w:p w14:paraId="3732B9C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40.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3732B9C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41.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3732B9C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42. Jeigu dalininkas yra vienintelis, jis savo teises perduoda savo nuožiūra.</w:t>
      </w:r>
    </w:p>
    <w:p w14:paraId="3732B9C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43. Dalininko balsų skaičius yra proporcingas jo įnašo dydžiui. Įstaigos vadovas, jeigu jis nėra dalininkas, gali dalyvauti visuotiniame dalininkų susirinkime be balso teisės.</w:t>
      </w:r>
    </w:p>
    <w:p w14:paraId="3732B9C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44.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w:t>
      </w:r>
      <w:r w:rsidRPr="007F27BE">
        <w:rPr>
          <w:sz w:val="24"/>
          <w:szCs w:val="24"/>
          <w:lang w:val="lt-LT"/>
        </w:rPr>
        <w:lastRenderedPageBreak/>
        <w:t>ataskaitoje turi būti vertinamas jos veiklos ekonominis, socialinis ir kitoks (pagal viešosios įstaigos veiklos tikslus) poveikis.</w:t>
      </w:r>
    </w:p>
    <w:p w14:paraId="3732B9D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45. Dalininkų susirinkime dalyvaujantys dalininkai registruojami pasirašytinai dalininkų registravimo  sąraše.  Šį sąrašą pasirašo  dalininkų susirinkimo pirmininkas  ir sekretorius.</w:t>
      </w:r>
    </w:p>
    <w:p w14:paraId="3732B9D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46. Visuotinio dalininkų susirinkimo sprendimų priėmimo tvarka:</w:t>
      </w:r>
    </w:p>
    <w:p w14:paraId="3732B9D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46.1. dalininkų susirinkimas gali priimti sprendimus ir yra teisėtas, jei jame dalyvauja ne mažiau kaip pusė visų dalininkų;</w:t>
      </w:r>
    </w:p>
    <w:p w14:paraId="3732B9D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46.2.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3732B9D4" w14:textId="77777777" w:rsidR="007F27BE" w:rsidRPr="007F27BE" w:rsidRDefault="007F27BE" w:rsidP="007F27BE">
      <w:pPr>
        <w:ind w:firstLine="709"/>
        <w:jc w:val="both"/>
        <w:rPr>
          <w:sz w:val="24"/>
          <w:szCs w:val="24"/>
          <w:lang w:val="lt-LT"/>
        </w:rPr>
      </w:pPr>
      <w:r w:rsidRPr="007F27BE">
        <w:rPr>
          <w:sz w:val="24"/>
          <w:szCs w:val="24"/>
          <w:lang w:val="lt-LT"/>
        </w:rPr>
        <w:t>46.3. dalininkų susirinkimo sprendimai turi būti protokoluojami; jeigu įstaigos dalininkas yra vienas asmuo, jo raštiški sprendimai prilyginami visuotinio dalininko susirinkimo sprendimams.</w:t>
      </w:r>
    </w:p>
    <w:p w14:paraId="3732B9D5" w14:textId="77777777" w:rsidR="007F27BE" w:rsidRPr="007F27BE" w:rsidRDefault="007F27BE" w:rsidP="007F27BE">
      <w:pPr>
        <w:ind w:firstLine="709"/>
        <w:jc w:val="both"/>
        <w:rPr>
          <w:sz w:val="24"/>
          <w:szCs w:val="24"/>
          <w:lang w:val="lt-LT"/>
        </w:rPr>
      </w:pPr>
    </w:p>
    <w:p w14:paraId="3732B9D6"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VII. ĮSTAIGOS DIREKTORIAUS KOMPETENCIJA, SKYRIMO IR ATLEIDIMO TVARKA</w:t>
      </w:r>
    </w:p>
    <w:p w14:paraId="3732B9D7" w14:textId="77777777" w:rsidR="007F27BE" w:rsidRPr="007F27BE" w:rsidRDefault="007F27BE" w:rsidP="007F27BE">
      <w:pPr>
        <w:autoSpaceDE w:val="0"/>
        <w:autoSpaceDN w:val="0"/>
        <w:adjustRightInd w:val="0"/>
        <w:jc w:val="both"/>
        <w:rPr>
          <w:b/>
          <w:strike/>
          <w:sz w:val="22"/>
          <w:szCs w:val="22"/>
          <w:lang w:val="lt-LT"/>
        </w:rPr>
      </w:pPr>
    </w:p>
    <w:p w14:paraId="3732B9D8"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 xml:space="preserve">47. Įstaigos direktorius į darbą priimamas viešo konkurso būdu penkiems metams. Viešą konkursą organizuoja ir jo nuostatus tvirtina Įstaigos steigėjas (savininkas). </w:t>
      </w:r>
    </w:p>
    <w:p w14:paraId="3732B9D9"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48.</w:t>
      </w:r>
      <w:r w:rsidRPr="007F27BE">
        <w:rPr>
          <w:sz w:val="24"/>
          <w:szCs w:val="24"/>
          <w:lang w:val="lt-LT" w:eastAsia="en-US"/>
        </w:rPr>
        <w:tab/>
        <w:t>Darbo sutartį su Įstaigos direktoriumi sudaro ir nutraukia bei kitas funkcijas, susijusias su Įstaigos vadovo darbo santykiais, įgyvendina Savivaldybės meras</w:t>
      </w:r>
      <w:r w:rsidRPr="007F27BE">
        <w:rPr>
          <w:sz w:val="24"/>
          <w:szCs w:val="24"/>
          <w:lang w:val="lt-LT"/>
        </w:rPr>
        <w:t xml:space="preserve"> </w:t>
      </w:r>
      <w:r w:rsidRPr="007F27BE">
        <w:rPr>
          <w:sz w:val="24"/>
          <w:szCs w:val="24"/>
          <w:lang w:val="lt-LT" w:eastAsia="en-US"/>
        </w:rPr>
        <w:t xml:space="preserve">Darbo kodekso nustatyta tvarka ir pagrindais. </w:t>
      </w:r>
    </w:p>
    <w:p w14:paraId="3732B9DA"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49.</w:t>
      </w:r>
      <w:r w:rsidRPr="007F27BE">
        <w:rPr>
          <w:sz w:val="24"/>
          <w:szCs w:val="24"/>
          <w:lang w:val="lt-LT" w:eastAsia="en-US"/>
        </w:rPr>
        <w:tab/>
        <w:t xml:space="preserve">Darbo sutartis su Įstaigos direktoriumi gali būti nutraukiama, visuotiniam dalininkų susirinkimui priėmus sprendimą atšaukti viešosios įstaigos vadovą. </w:t>
      </w:r>
    </w:p>
    <w:p w14:paraId="3732B9DB"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50.</w:t>
      </w:r>
      <w:r w:rsidRPr="007F27BE">
        <w:rPr>
          <w:sz w:val="24"/>
          <w:szCs w:val="24"/>
          <w:lang w:val="lt-LT" w:eastAsia="en-US"/>
        </w:rPr>
        <w:tab/>
        <w:t>Apie direktoriaus paskyrimą ar atleidimą bei sutarties su juo pasibaigimą kitais pagrindais Įstaiga ne vėliau kaip per 5 (penkias) dienas privalo pranešti Juridinių asmenų registro tvarkytojui.</w:t>
      </w:r>
    </w:p>
    <w:p w14:paraId="3732B9DC"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51.</w:t>
      </w:r>
      <w:r w:rsidRPr="007F27BE">
        <w:rPr>
          <w:sz w:val="24"/>
          <w:szCs w:val="24"/>
          <w:lang w:val="lt-LT"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3732B9DD"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52.</w:t>
      </w:r>
      <w:r w:rsidRPr="007F27BE">
        <w:rPr>
          <w:sz w:val="24"/>
          <w:szCs w:val="24"/>
          <w:lang w:val="lt-LT" w:eastAsia="en-US"/>
        </w:rPr>
        <w:tab/>
        <w:t>Įstaigos vadovas savo veikloje vadovaujasi Lietuvos Respublikos įstatymais, kitais teisės aktais, šiais įstatais, visuotinio dalininkų susirinkimo sprendimais, savininko priimtais teisės aktais ir pareigybės aprašymu.</w:t>
      </w:r>
    </w:p>
    <w:p w14:paraId="3732B9DE"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w:t>
      </w:r>
      <w:r w:rsidRPr="007F27BE">
        <w:rPr>
          <w:sz w:val="24"/>
          <w:szCs w:val="24"/>
          <w:lang w:val="lt-LT" w:eastAsia="en-US"/>
        </w:rPr>
        <w:tab/>
        <w:t>Įstaigos vadovo kompetencijai priskiriama:</w:t>
      </w:r>
    </w:p>
    <w:p w14:paraId="3732B9DF"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w:t>
      </w:r>
      <w:r w:rsidRPr="007F27BE">
        <w:rPr>
          <w:sz w:val="24"/>
          <w:szCs w:val="24"/>
          <w:lang w:val="lt-LT" w:eastAsia="en-US"/>
        </w:rPr>
        <w:tab/>
        <w:t>vadovauti Įstaigos administracijai, organizuoti įstaigos veiklą ir veikti Įstaigos vardu santykiuose su kitais juridiniais ir fiziniais asmenimis;</w:t>
      </w:r>
    </w:p>
    <w:p w14:paraId="3732B9E0"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53.2.</w:t>
      </w:r>
      <w:r w:rsidRPr="007F27BE">
        <w:rPr>
          <w:sz w:val="24"/>
          <w:szCs w:val="24"/>
          <w:lang w:val="lt-LT" w:eastAsia="en-US"/>
        </w:rPr>
        <w:tab/>
        <w:t>vadovauti Įstaigos pagrindinei ir ūkinei veiklai;</w:t>
      </w:r>
    </w:p>
    <w:p w14:paraId="3732B9E1"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53.3.</w:t>
      </w:r>
      <w:r w:rsidRPr="007F27BE">
        <w:rPr>
          <w:sz w:val="24"/>
          <w:szCs w:val="24"/>
          <w:lang w:val="lt-LT" w:eastAsia="en-US"/>
        </w:rPr>
        <w:tab/>
        <w:t>organizuoti Įstaigos buhalterinę apskaitą pagal Lietuvos Respublikos buhalterinės apskaitos įstatymą;</w:t>
      </w:r>
    </w:p>
    <w:p w14:paraId="3732B9E2"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53.4.</w:t>
      </w:r>
      <w:r w:rsidRPr="007F27BE">
        <w:rPr>
          <w:sz w:val="24"/>
          <w:szCs w:val="24"/>
          <w:lang w:val="lt-LT" w:eastAsia="en-US"/>
        </w:rPr>
        <w:tab/>
        <w:t xml:space="preserve">įstatymų nustatyta tvarka priimti į darbą ir atleisti darbuotojus; nustatyti darbuotojų etatus, sudaryti ir nutraukti darbo sutartis; </w:t>
      </w:r>
    </w:p>
    <w:p w14:paraId="3732B9E3"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53.5.</w:t>
      </w:r>
      <w:r w:rsidRPr="007F27BE">
        <w:rPr>
          <w:sz w:val="24"/>
          <w:szCs w:val="24"/>
          <w:lang w:val="lt-LT" w:eastAsia="en-US"/>
        </w:rPr>
        <w:tab/>
        <w:t>nustatyti Įstaigos darbuotojų atlyginimus, skirti darbuotojams paskatinimus ir drausmines nuobaudas, nustatyti Įstaigos vidaus struktūrą;</w:t>
      </w:r>
    </w:p>
    <w:p w14:paraId="3732B9E4"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53.6.</w:t>
      </w:r>
      <w:r w:rsidRPr="007F27BE">
        <w:rPr>
          <w:sz w:val="24"/>
          <w:szCs w:val="24"/>
          <w:lang w:val="lt-LT" w:eastAsia="en-US"/>
        </w:rPr>
        <w:tab/>
        <w:t>vykdyti Įstaigos darbuotojų atestaciją, organizuoti filialų ir padalinių vadovų priėmimo į darbą viešuosius konkursus, tvirtinti jų nuostatus;</w:t>
      </w:r>
    </w:p>
    <w:p w14:paraId="3732B9E5"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53.7.</w:t>
      </w:r>
      <w:r w:rsidRPr="007F27BE">
        <w:rPr>
          <w:sz w:val="24"/>
          <w:szCs w:val="24"/>
          <w:lang w:val="lt-LT" w:eastAsia="en-US"/>
        </w:rPr>
        <w:tab/>
        <w:t>leisti įsakymus, kitus Įstaigos vidaus teisės aktus, dokumentus, duoti privalomus nurodymus darbuotojams;</w:t>
      </w:r>
    </w:p>
    <w:p w14:paraId="3732B9E6"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53.8.</w:t>
      </w:r>
      <w:r w:rsidRPr="007F27BE">
        <w:rPr>
          <w:sz w:val="24"/>
          <w:szCs w:val="24"/>
          <w:lang w:val="lt-LT" w:eastAsia="en-US"/>
        </w:rPr>
        <w:tab/>
        <w:t>rengti Įstaigos veiklos planus ir ataskaitas;</w:t>
      </w:r>
    </w:p>
    <w:p w14:paraId="3732B9E7"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53.9.</w:t>
      </w:r>
      <w:r w:rsidRPr="007F27BE">
        <w:rPr>
          <w:sz w:val="24"/>
          <w:szCs w:val="24"/>
          <w:lang w:val="lt-LT" w:eastAsia="en-US"/>
        </w:rPr>
        <w:tab/>
        <w:t>pranešti dalininkams (savininkui) apie įvykius, galinčius turėti esminės reikšmės Įstaigos veiklos tęstinumui, veiklos pobūdžiui ir apimtims;</w:t>
      </w:r>
    </w:p>
    <w:p w14:paraId="3732B9E8"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lastRenderedPageBreak/>
        <w:t>53.10. įgyvendinti dalininkų (savininko) priimtus sprendimus;</w:t>
      </w:r>
    </w:p>
    <w:p w14:paraId="3732B9E9"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53.11. atidaryti ir uždaryti sąskaitas bankuose;</w:t>
      </w:r>
    </w:p>
    <w:p w14:paraId="3732B9EA"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53.12. Pagal kompetenciją užtikrinti perduoto pagal panaudos sutartį ir Įstaigos turto efektyvų panaudojimą ir jo apsaugą;.</w:t>
      </w:r>
    </w:p>
    <w:p w14:paraId="3732B9EB"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53.13. rengti ir teikti dalininkams (savininkui) ir Juridinių asmenų registrui praėjusių finansinių metų Įstaigos veiklos ataskaitą ir metinį finansinių ataskaitų rinkinį kartu su auditoriaus išvada (tuo atveju, jei finansinių ataskaitų auditas atliktas);</w:t>
      </w:r>
    </w:p>
    <w:p w14:paraId="3732B9EC"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 xml:space="preserve">53.14. Įstaigos vardu pasirašyti dokumentus ir įgalioti kitus asmenis vykdyti vadovo kompetencijos funkcijas; </w:t>
      </w:r>
    </w:p>
    <w:p w14:paraId="3732B9ED"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53.15. tvirtinti Įstaigos vidaus darbo tvarkos taisykles, darbuotojų pareigybių aprašymus, kitus Įstaigos vidaus teisės aktus ir tvarkomuosius dokumentus;</w:t>
      </w:r>
    </w:p>
    <w:p w14:paraId="3732B9EE"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53.16. kreiptis į dalininkus (savininką) dėl neefektyviai dirbančių Įstaigos padalinių reorganizavimo ar likvidavimo;</w:t>
      </w:r>
    </w:p>
    <w:p w14:paraId="3732B9EF"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53.17. suderinus su stebėtojų taryba, tvirtinti Įstaigos darbuotojų darbo apmokėjimo tvarkos aprašą;</w:t>
      </w:r>
    </w:p>
    <w:p w14:paraId="3732B9F0"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53.18. atstovauti Įstaigai teisme, valstybės ir savivaldybių valdymo organuose ir palaikant ryšius su kitais juridiniais ir fiziniais asmenimis;</w:t>
      </w:r>
    </w:p>
    <w:p w14:paraId="3732B9F1"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53.19. pateikti dokumentus ir duomenis, nurodytus Civilinio kodekso 2.66 straipsnyje, Juridinių asmenų registrui;</w:t>
      </w:r>
    </w:p>
    <w:p w14:paraId="3732B9F2"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 xml:space="preserve">53.20. nustatyti Įstaigos išlaidų, skirtų darbo užmokesčiui ir medikamentams, normatyvus, jei tai atlikti paveda steigėjas (savininkas); </w:t>
      </w:r>
    </w:p>
    <w:p w14:paraId="3732B9F3"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53.21. organizuoti Įstaigos dalininkų registravimą;</w:t>
      </w:r>
    </w:p>
    <w:p w14:paraId="3732B9F4"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53.22. teikti informaciją apie Įstaigos veiklą visuomenei ir savininkui pagal pareikalavimą;</w:t>
      </w:r>
    </w:p>
    <w:p w14:paraId="3732B9F5"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53.23. paskelbti viešą informaciją įstatymų numatyta tvarka, sudaryti sąlygas Įstaigos buveinėje su ja susipažinti tretiesiems asmenims;</w:t>
      </w:r>
    </w:p>
    <w:p w14:paraId="3732B9F6"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53.24. sukurti ir prižiūrėti įstaigos vidaus kontrolės sistemą (taisykles, normų, priemonių ir procedūrų visumą);</w:t>
      </w:r>
    </w:p>
    <w:p w14:paraId="3732B9F7"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53.25. turėti kitų teisių ir pareigų, kurios neprieštarauja Lietuvos Respublikos įstatymams, kitiems teisės aktams.</w:t>
      </w:r>
    </w:p>
    <w:p w14:paraId="3732B9F8"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w:t>
      </w:r>
      <w:r w:rsidRPr="007F27BE">
        <w:rPr>
          <w:sz w:val="24"/>
          <w:szCs w:val="24"/>
          <w:lang w:val="lt-LT" w:eastAsia="en-US"/>
        </w:rPr>
        <w:tab/>
        <w:t>Įstaigos direktoriaus atšaukimo pagrindų (priežasčių) sąrašas:</w:t>
      </w:r>
    </w:p>
    <w:p w14:paraId="3732B9F9"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54.1.</w:t>
      </w:r>
      <w:r w:rsidRPr="007F27BE">
        <w:rPr>
          <w:sz w:val="24"/>
          <w:szCs w:val="24"/>
          <w:lang w:val="lt-LT" w:eastAsia="en-US"/>
        </w:rPr>
        <w:tab/>
        <w:t>asmuo pripažintas kaltu dėl sunkaus ar labai sunkaus nusikaltimo padarymo ir turi neišnykusį ar nepanaikintą teistumą;</w:t>
      </w:r>
    </w:p>
    <w:p w14:paraId="3732B9FA"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54.2.</w:t>
      </w:r>
      <w:r w:rsidRPr="007F27BE">
        <w:rPr>
          <w:sz w:val="24"/>
          <w:szCs w:val="24"/>
          <w:lang w:val="lt-LT" w:eastAsia="en-US"/>
        </w:rPr>
        <w:tab/>
        <w:t>asmuo pripažintas kaltu dėl nusikaltimo valstybės tarnybai ir viešiesiems interesams ar korupcinio pobūdžio nusikaltimo padarymo ir turi neišnykusį ar nepanaikintą teistumą;</w:t>
      </w:r>
    </w:p>
    <w:p w14:paraId="3732B9FB"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54.3.</w:t>
      </w:r>
      <w:r w:rsidRPr="007F27BE">
        <w:rPr>
          <w:sz w:val="24"/>
          <w:szCs w:val="24"/>
          <w:lang w:val="lt-LT"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3732B9FC"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54.4.</w:t>
      </w:r>
      <w:r w:rsidRPr="007F27BE">
        <w:rPr>
          <w:sz w:val="24"/>
          <w:szCs w:val="24"/>
          <w:lang w:val="lt-LT" w:eastAsia="en-US"/>
        </w:rPr>
        <w:tab/>
        <w:t>asmuo pripažintas kaltu dėl nusikaltimų, kuriais padaryta turtinė žala valstybei ir turi neišnykusį ar nepanaikintą teistumą;</w:t>
      </w:r>
    </w:p>
    <w:p w14:paraId="3732B9FD"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54.5.</w:t>
      </w:r>
      <w:r w:rsidRPr="007F27BE">
        <w:rPr>
          <w:sz w:val="24"/>
          <w:szCs w:val="24"/>
          <w:lang w:val="lt-LT" w:eastAsia="en-US"/>
        </w:rPr>
        <w:tab/>
        <w:t xml:space="preserve"> asmuo yra uždraustos organizacijos narys;</w:t>
      </w:r>
    </w:p>
    <w:p w14:paraId="3732B9FE"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54.6.</w:t>
      </w:r>
      <w:r w:rsidRPr="007F27BE">
        <w:rPr>
          <w:sz w:val="24"/>
          <w:szCs w:val="24"/>
          <w:lang w:val="lt-LT" w:eastAsia="en-US"/>
        </w:rPr>
        <w:tab/>
        <w:t xml:space="preserve"> asmuo yra atleistas iš skiriamų ar renkamų pareigų dėl priesaikos ar pasižadėjimo sulaužymo, pareigūno vardo pažeminimo ir nuo atleidimo iš pareigų dienos nepraėjo 3 metai;</w:t>
      </w:r>
    </w:p>
    <w:p w14:paraId="3732B9FF"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54.7.</w:t>
      </w:r>
      <w:r w:rsidRPr="007F27BE">
        <w:rPr>
          <w:sz w:val="24"/>
          <w:szCs w:val="24"/>
          <w:lang w:val="lt-LT" w:eastAsia="en-US"/>
        </w:rPr>
        <w:tab/>
        <w:t>asmeniui atimta teisė eiti įstaigos vadovo pareigas;</w:t>
      </w:r>
    </w:p>
    <w:p w14:paraId="3732BA00"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54.8.</w:t>
      </w:r>
      <w:r w:rsidRPr="007F27BE">
        <w:rPr>
          <w:sz w:val="24"/>
          <w:szCs w:val="24"/>
          <w:lang w:val="lt-LT"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3732BA01"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54.9.</w:t>
      </w:r>
      <w:r w:rsidRPr="007F27BE">
        <w:rPr>
          <w:sz w:val="24"/>
          <w:szCs w:val="24"/>
          <w:lang w:val="lt-LT" w:eastAsia="en-US"/>
        </w:rPr>
        <w:tab/>
        <w:t xml:space="preserve">asmens padarytas korupcinio pobūdžio teisės pažeidimas, t. y. darbo drausmės ar tarnybinis nusižengimas, piktnaudžiaujant tarnybine padėtimi, viršijant įgaliojimus, neatliekant </w:t>
      </w:r>
      <w:r w:rsidRPr="007F27BE">
        <w:rPr>
          <w:sz w:val="24"/>
          <w:szCs w:val="24"/>
          <w:lang w:val="lt-LT" w:eastAsia="en-US"/>
        </w:rPr>
        <w:lastRenderedPageBreak/>
        <w:t>pareigų, pažeidžiant viešuosius interesus ir nuo sprendimo dėl darbo drausmės ar tarnybinio nusižengimo padarymo nepraėję 3 metai;</w:t>
      </w:r>
    </w:p>
    <w:p w14:paraId="3732BA02"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54.10. asmuo yra pripažintas šiurkščiai pažeidęs Lietuvos Respublikos viešųjų ir privačių interesų derinimo valstybės tarnyboje įstatymo reikalavimus ir nuo pažeidimo padarymo nepraėjo 3 metai;</w:t>
      </w:r>
    </w:p>
    <w:p w14:paraId="3732BA03"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54.11. paaiškėja, kad dalyvaudamas viešame konkurse eiti vadovo pareigas, pateikė suklastotus dokumentus arba nuslėpė tikrovės neatitinkančius duomenis, dėl kurių negalėjo būti priimtas į vadovo pareigas.</w:t>
      </w:r>
    </w:p>
    <w:p w14:paraId="3732BA04"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55. Įstaigos direktoriaus atšaukimo tvarka:</w:t>
      </w:r>
    </w:p>
    <w:p w14:paraId="3732BA05" w14:textId="77777777" w:rsidR="007F27BE" w:rsidRPr="007F27BE" w:rsidRDefault="007F27BE" w:rsidP="007F27BE">
      <w:pPr>
        <w:autoSpaceDE w:val="0"/>
        <w:autoSpaceDN w:val="0"/>
        <w:adjustRightInd w:val="0"/>
        <w:ind w:firstLine="709"/>
        <w:jc w:val="both"/>
        <w:rPr>
          <w:sz w:val="24"/>
          <w:szCs w:val="24"/>
          <w:lang w:val="lt-LT" w:eastAsia="en-US"/>
        </w:rPr>
      </w:pPr>
      <w:r w:rsidRPr="007F27BE">
        <w:rPr>
          <w:sz w:val="24"/>
          <w:szCs w:val="24"/>
          <w:lang w:val="lt-LT" w:eastAsia="en-US"/>
        </w:rPr>
        <w:t>55.1. Įstaigos direktorius atšaukiamas visuotinio dalininkų susirinkimo sprendimu;</w:t>
      </w:r>
    </w:p>
    <w:p w14:paraId="3732BA06"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55.2. 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3732BA07"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55.3. sprendimas dėl direktoriaus atšaukimo (neatšaukimo) priimamas Įstaigos visuotinio dalininkų susirinkimo metu;</w:t>
      </w:r>
    </w:p>
    <w:p w14:paraId="3732BA08"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55.4. posėdyje turi teisę dalyvauti Įstaigos direktorius;</w:t>
      </w:r>
    </w:p>
    <w:p w14:paraId="3732BA09" w14:textId="77777777" w:rsidR="007F27BE" w:rsidRPr="007F27BE" w:rsidRDefault="007F27BE" w:rsidP="007F27BE">
      <w:pPr>
        <w:autoSpaceDE w:val="0"/>
        <w:autoSpaceDN w:val="0"/>
        <w:adjustRightInd w:val="0"/>
        <w:ind w:firstLine="709"/>
        <w:jc w:val="both"/>
        <w:rPr>
          <w:strike/>
          <w:sz w:val="24"/>
          <w:szCs w:val="24"/>
          <w:lang w:val="lt-LT"/>
        </w:rPr>
      </w:pPr>
      <w:r w:rsidRPr="007F27BE">
        <w:rPr>
          <w:sz w:val="24"/>
          <w:szCs w:val="24"/>
          <w:lang w:val="lt-LT" w:eastAsia="en-US"/>
        </w:rPr>
        <w:t>55.5. priėmus motyvuotą nutarimą atšaukti Įstaigos direktorių iš pareigų, su juo sudaryta darbo sutartis nutraukiama.</w:t>
      </w:r>
    </w:p>
    <w:p w14:paraId="3732BA0A" w14:textId="77777777" w:rsidR="007F27BE" w:rsidRPr="007F27BE" w:rsidRDefault="007F27BE" w:rsidP="007F27BE">
      <w:pPr>
        <w:autoSpaceDE w:val="0"/>
        <w:autoSpaceDN w:val="0"/>
        <w:adjustRightInd w:val="0"/>
        <w:jc w:val="both"/>
        <w:rPr>
          <w:color w:val="FF0000"/>
          <w:sz w:val="24"/>
          <w:szCs w:val="24"/>
          <w:lang w:val="lt-LT"/>
        </w:rPr>
      </w:pPr>
    </w:p>
    <w:p w14:paraId="3732BA0B"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VIII. STEBĖTOJŲ TARYBOS KOMPETENCIJA IR ŠIOS TARYBOS SUŠAUKIMO TVARKA</w:t>
      </w:r>
    </w:p>
    <w:p w14:paraId="3732BA0C" w14:textId="77777777" w:rsidR="007F27BE" w:rsidRPr="007F27BE" w:rsidRDefault="007F27BE" w:rsidP="007F27BE">
      <w:pPr>
        <w:autoSpaceDE w:val="0"/>
        <w:autoSpaceDN w:val="0"/>
        <w:adjustRightInd w:val="0"/>
        <w:jc w:val="center"/>
        <w:rPr>
          <w:b/>
          <w:color w:val="FF0000"/>
          <w:sz w:val="24"/>
          <w:szCs w:val="24"/>
          <w:lang w:val="lt-LT"/>
        </w:rPr>
      </w:pPr>
    </w:p>
    <w:p w14:paraId="3732BA0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56. Stebėtojų taryba sudaroma steigėjo sprendimu penkeriems metams įstaigos veiklos viešumui užtikrinti. Stebėtojų tarybos narių kadencijų skaičius nėra ribojamas. Pagrindiniai stebėtojų tarybos uždaviniai  - analizuoti įstaigos veiklą bei teikti įstaigos steigėjui ir įstaigos administracijai išvadas bei pasiūlymus dėl įstaigos veiklos gerinimo.</w:t>
      </w:r>
    </w:p>
    <w:p w14:paraId="3732BA0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57. 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 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3732BA0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58. Stebėtojų taryba savo veikloje vadovaujasi Lietuvos Respublikos Konstitucija, Lietuvos Respublikos įstatymais, Lietuvos Respublikos Vyriausybės nutarimais, Sveikatos apsaugos ministro įsakymais, kitais teisės aktais.</w:t>
      </w:r>
    </w:p>
    <w:p w14:paraId="3732BA1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59. Stebėtojų taryba atlieka šias pareigas:</w:t>
      </w:r>
    </w:p>
    <w:p w14:paraId="3732BA1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59.1. analizuoja įstaigos administracijos veiklą;</w:t>
      </w:r>
    </w:p>
    <w:p w14:paraId="3732BA1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59.2. išklauso parengtą metinę įstaigos veiklos ataskaitą apie įstaigos finansinę ir ūkinę veiklą ir skelbia ją visuomenei;</w:t>
      </w:r>
    </w:p>
    <w:p w14:paraId="3732BA1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59.3. stebėtojo teisėmis dalyvauja įstaigos administracijos organizuotame konkurse padalinių bei filialų vadovų pareigoms užimti ir pareiškia savo nuomonę steigėjui;</w:t>
      </w:r>
    </w:p>
    <w:p w14:paraId="3732BA1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59.4. derina įstaigos darbuotojų darbo apmokėjimo tvarką;</w:t>
      </w:r>
    </w:p>
    <w:p w14:paraId="3732BA1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59.5. vykdo kitas funkcijas, jeigu jos neprieštarauja Lietuvos Respublikos įstatymams.</w:t>
      </w:r>
    </w:p>
    <w:p w14:paraId="3732BA1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60. Stebėtojų tarybos nariai turi teisę:</w:t>
      </w:r>
    </w:p>
    <w:p w14:paraId="3732BA1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60.1. gauti iš įstaigos administracijos informaciją, reikalingą nuostatuose numatytoms funkcijoms atlikti;</w:t>
      </w:r>
    </w:p>
    <w:p w14:paraId="3732BA1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60.2. sudaryti ekspertų komisijas stebėtojų tarybos funkcijoms įgyvendinti;</w:t>
      </w:r>
    </w:p>
    <w:p w14:paraId="3732BA1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60.3. teikti pagal savo kompetenciją pasiūlymus įstaigos administracijai ir steigėjui.</w:t>
      </w:r>
    </w:p>
    <w:p w14:paraId="3732BA1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lastRenderedPageBreak/>
        <w:t>61. Stebėtojų taryba visų narių balsų dauguma renka stebėtojų tarybos pirmininką.</w:t>
      </w:r>
    </w:p>
    <w:p w14:paraId="3732BA1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62. Stebėtojų tarybos pirmininkas organizuoja stebėtojų tarybos darbą, šaukia stebėtojų tarybą, atstovauja jai arba įgalioja tai daryti kitus stebėtojų tarybos narius.</w:t>
      </w:r>
    </w:p>
    <w:p w14:paraId="3732BA1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63. Stebėtojų tarybos susirinkimai šaukiami ne rečiau kaip du kartus per metus. Stebėtojų tarybos sprendimai priimami paprasta balsų dauguma. Jei balsai pasiskirsto po lygiai, lemia stebėtojų tarybos pirmininko balsas. Stebėtojų tarybos sprendimai yra teisėti, jei juos priimant dalyvauja daugiau kaip pusė jos narių.</w:t>
      </w:r>
    </w:p>
    <w:p w14:paraId="3732BA1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64. Už netinkamą stebėtojų tarybos funkcijų atlikimą stebėtojų tarybos nariai atsako įstatymų nustatyta tvarka.</w:t>
      </w:r>
    </w:p>
    <w:p w14:paraId="3732BA1E" w14:textId="77777777" w:rsidR="007F27BE" w:rsidRPr="007F27BE" w:rsidRDefault="007F27BE" w:rsidP="007F27BE">
      <w:pPr>
        <w:autoSpaceDE w:val="0"/>
        <w:autoSpaceDN w:val="0"/>
        <w:adjustRightInd w:val="0"/>
        <w:ind w:firstLine="709"/>
        <w:jc w:val="both"/>
        <w:rPr>
          <w:sz w:val="24"/>
          <w:szCs w:val="24"/>
          <w:lang w:val="lt-LT"/>
        </w:rPr>
      </w:pPr>
    </w:p>
    <w:p w14:paraId="3732BA1F" w14:textId="77777777" w:rsidR="007F27BE" w:rsidRPr="007F27BE" w:rsidRDefault="007F27BE" w:rsidP="007F27BE">
      <w:pPr>
        <w:tabs>
          <w:tab w:val="left" w:pos="1560"/>
        </w:tabs>
        <w:jc w:val="center"/>
        <w:rPr>
          <w:sz w:val="24"/>
          <w:szCs w:val="24"/>
          <w:lang w:val="lt-LT" w:eastAsia="en-US"/>
        </w:rPr>
      </w:pPr>
      <w:r w:rsidRPr="007F27BE">
        <w:rPr>
          <w:b/>
          <w:bCs/>
          <w:sz w:val="24"/>
          <w:szCs w:val="24"/>
          <w:lang w:val="lt-LT" w:eastAsia="en-US"/>
        </w:rPr>
        <w:t>IX. GYDYMO IR SLAUGOS TARYBŲ KOMPETENCIJA, JŲ SUDARYMO IR ATŠAUKIMO TVARKA</w:t>
      </w:r>
    </w:p>
    <w:p w14:paraId="3732BA20" w14:textId="77777777" w:rsidR="007F27BE" w:rsidRPr="007F27BE" w:rsidRDefault="007F27BE" w:rsidP="007F27BE">
      <w:pPr>
        <w:tabs>
          <w:tab w:val="left" w:pos="1560"/>
        </w:tabs>
        <w:jc w:val="center"/>
        <w:rPr>
          <w:b/>
          <w:bCs/>
          <w:sz w:val="24"/>
          <w:szCs w:val="24"/>
          <w:lang w:val="lt-LT" w:eastAsia="en-US"/>
        </w:rPr>
      </w:pPr>
    </w:p>
    <w:p w14:paraId="3732BA21" w14:textId="77777777" w:rsidR="007F27BE" w:rsidRPr="007F27BE" w:rsidRDefault="007F27BE" w:rsidP="007F27BE">
      <w:pPr>
        <w:autoSpaceDE w:val="0"/>
        <w:autoSpaceDN w:val="0"/>
        <w:adjustRightInd w:val="0"/>
        <w:ind w:firstLine="709"/>
        <w:jc w:val="both"/>
        <w:rPr>
          <w:sz w:val="22"/>
          <w:szCs w:val="22"/>
          <w:lang w:val="lt-LT"/>
        </w:rPr>
      </w:pPr>
      <w:r w:rsidRPr="007F27BE">
        <w:rPr>
          <w:sz w:val="24"/>
          <w:szCs w:val="24"/>
          <w:lang w:val="lt-LT"/>
        </w:rPr>
        <w:t xml:space="preserve">65. Gydymo taryba sudaroma įstaigos direktoriaus įsakymu iš įstaigos skyrių, padalinių ir filialų gydytojų. </w:t>
      </w:r>
    </w:p>
    <w:p w14:paraId="3732BA2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66. Gydymo tarybos funkcijos:</w:t>
      </w:r>
    </w:p>
    <w:p w14:paraId="3732BA2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66.1. svarsto asmens sveikatos priežiūros organizavimo ir tobulinimo klausimus;</w:t>
      </w:r>
    </w:p>
    <w:p w14:paraId="3732BA2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66.2. periodiškai rengia klinikines konferencijas;</w:t>
      </w:r>
    </w:p>
    <w:p w14:paraId="3732BA2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66.3. svarsto naujų asmens sveikatos priežiūros technologijų įsigijimo klausimus;</w:t>
      </w:r>
    </w:p>
    <w:p w14:paraId="3732BA2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66.4. svarsto darbo laiko ir darbo apmokėjimo klausimus;</w:t>
      </w:r>
    </w:p>
    <w:p w14:paraId="3732BA2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66.5. siūlo sudaryti su asmens sveikatos priežiūra susijusias komisijas;</w:t>
      </w:r>
    </w:p>
    <w:p w14:paraId="3732BA2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66.6. </w:t>
      </w:r>
      <w:r w:rsidRPr="007F27BE">
        <w:rPr>
          <w:sz w:val="24"/>
          <w:szCs w:val="24"/>
          <w:shd w:val="clear" w:color="auto" w:fill="FFFFFF"/>
          <w:lang w:val="lt-LT"/>
        </w:rPr>
        <w:t>gydymo taryba turi patariamojo balso teisę, teikia svarstomais klausimais rekomenduojamo pobūdžio pasiūlymus įstaigos administracijai.</w:t>
      </w:r>
    </w:p>
    <w:p w14:paraId="3732BA2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67. </w:t>
      </w:r>
      <w:r w:rsidRPr="007F27BE">
        <w:rPr>
          <w:sz w:val="24"/>
          <w:szCs w:val="24"/>
          <w:shd w:val="clear" w:color="auto" w:fill="FFFFFF"/>
          <w:lang w:val="lt-LT"/>
        </w:rPr>
        <w:t> Gydymo tarybos  darbo organizavimas:</w:t>
      </w:r>
    </w:p>
    <w:p w14:paraId="3732BA2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67.1. gydymo tarybai pirmininkauja įstaigos vadovo įsakymu paskirtas vienas iš įstaigos gydytojų. </w:t>
      </w:r>
      <w:r w:rsidRPr="007F27BE">
        <w:rPr>
          <w:sz w:val="22"/>
          <w:szCs w:val="22"/>
          <w:lang w:val="lt-LT"/>
        </w:rPr>
        <w:t>Gydymo tarybai pirmininkauti negali įstaigos vadovas, vadovo pavaduotojas, padalinio ir filialo vadovas.</w:t>
      </w:r>
    </w:p>
    <w:p w14:paraId="3732BA2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67.2. gydymo tarybos posėdžiai organizuojami ne rečiau kaip kartą per ketvirtį.</w:t>
      </w:r>
    </w:p>
    <w:p w14:paraId="3732BA2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shd w:val="clear" w:color="auto" w:fill="FFFFFF"/>
          <w:lang w:val="lt-LT"/>
        </w:rPr>
        <w:t xml:space="preserve">67.3. </w:t>
      </w:r>
      <w:r w:rsidRPr="007F27BE">
        <w:rPr>
          <w:sz w:val="24"/>
          <w:szCs w:val="24"/>
          <w:lang w:val="lt-LT"/>
        </w:rPr>
        <w:t>gydymo tarybos  posėdžiai protokoluojami;</w:t>
      </w:r>
    </w:p>
    <w:p w14:paraId="3732BA2D" w14:textId="77777777" w:rsidR="007F27BE" w:rsidRPr="007F27BE" w:rsidRDefault="007F27BE" w:rsidP="007F27BE">
      <w:pPr>
        <w:autoSpaceDE w:val="0"/>
        <w:autoSpaceDN w:val="0"/>
        <w:adjustRightInd w:val="0"/>
        <w:ind w:firstLine="709"/>
        <w:jc w:val="both"/>
        <w:rPr>
          <w:sz w:val="24"/>
          <w:szCs w:val="24"/>
          <w:shd w:val="clear" w:color="auto" w:fill="FFFFFF"/>
          <w:lang w:val="lt-LT"/>
        </w:rPr>
      </w:pPr>
      <w:r w:rsidRPr="007F27BE">
        <w:rPr>
          <w:sz w:val="24"/>
          <w:szCs w:val="24"/>
          <w:lang w:val="lt-LT"/>
        </w:rPr>
        <w:t xml:space="preserve">67.4. </w:t>
      </w:r>
      <w:r w:rsidRPr="007F27BE">
        <w:rPr>
          <w:sz w:val="24"/>
          <w:szCs w:val="24"/>
          <w:shd w:val="clear" w:color="auto" w:fill="FFFFFF"/>
          <w:lang w:val="lt-LT"/>
        </w:rPr>
        <w:t>posėdžiai vyksta dalyvaujant ne mažiau nei pusei gydymo tarybos narių, sprendimas priimamas balsų dauguma; kai balsai pasiskirsto po lygiai, lemia pirmininko balsas;</w:t>
      </w:r>
    </w:p>
    <w:p w14:paraId="3732BA2E" w14:textId="77777777" w:rsidR="007F27BE" w:rsidRPr="007F27BE" w:rsidRDefault="007F27BE" w:rsidP="007F27BE">
      <w:pPr>
        <w:autoSpaceDE w:val="0"/>
        <w:autoSpaceDN w:val="0"/>
        <w:adjustRightInd w:val="0"/>
        <w:ind w:firstLine="709"/>
        <w:jc w:val="both"/>
        <w:rPr>
          <w:sz w:val="24"/>
          <w:szCs w:val="24"/>
          <w:shd w:val="clear" w:color="auto" w:fill="FFFFFF"/>
          <w:lang w:val="lt-LT"/>
        </w:rPr>
      </w:pPr>
      <w:r w:rsidRPr="007F27BE">
        <w:rPr>
          <w:sz w:val="24"/>
          <w:szCs w:val="24"/>
          <w:shd w:val="clear" w:color="auto" w:fill="FFFFFF"/>
          <w:lang w:val="lt-LT"/>
        </w:rPr>
        <w:t>67.5. per savaitę posėdžio medžiaga sutvarkoma, sprendimą pasirašo gydymo tarybos pirmininkas, su sprendimu supažindinama administracija ir visi įstaigos darbuotojai;</w:t>
      </w:r>
    </w:p>
    <w:p w14:paraId="3732BA2F" w14:textId="77777777" w:rsidR="007F27BE" w:rsidRPr="007F27BE" w:rsidRDefault="007F27BE" w:rsidP="007F27BE">
      <w:pPr>
        <w:autoSpaceDE w:val="0"/>
        <w:autoSpaceDN w:val="0"/>
        <w:adjustRightInd w:val="0"/>
        <w:ind w:firstLine="709"/>
        <w:jc w:val="both"/>
        <w:rPr>
          <w:sz w:val="24"/>
          <w:szCs w:val="24"/>
          <w:lang w:val="pt-BR"/>
        </w:rPr>
      </w:pPr>
      <w:r w:rsidRPr="007F27BE">
        <w:rPr>
          <w:sz w:val="24"/>
          <w:szCs w:val="24"/>
          <w:shd w:val="clear" w:color="auto" w:fill="FFFFFF"/>
          <w:lang w:val="lt-LT"/>
        </w:rPr>
        <w:t xml:space="preserve">68. </w:t>
      </w:r>
      <w:r w:rsidRPr="007F27BE">
        <w:rPr>
          <w:sz w:val="24"/>
          <w:szCs w:val="24"/>
          <w:lang w:val="lt-LT"/>
        </w:rPr>
        <w:t>Gydymo tarybos</w:t>
      </w:r>
      <w:r w:rsidRPr="007F27BE">
        <w:rPr>
          <w:sz w:val="24"/>
          <w:szCs w:val="24"/>
          <w:lang w:val="pt-BR"/>
        </w:rPr>
        <w:t> narių teisės ir pareigos:</w:t>
      </w:r>
    </w:p>
    <w:p w14:paraId="3732BA30" w14:textId="77777777" w:rsidR="007F27BE" w:rsidRPr="007F27BE" w:rsidRDefault="007F27BE" w:rsidP="007F27BE">
      <w:pPr>
        <w:shd w:val="clear" w:color="auto" w:fill="FFFFFF"/>
        <w:ind w:right="-170" w:firstLine="682"/>
        <w:jc w:val="both"/>
        <w:rPr>
          <w:sz w:val="24"/>
          <w:szCs w:val="24"/>
          <w:lang w:val="lt-LT"/>
        </w:rPr>
      </w:pPr>
      <w:r w:rsidRPr="007F27BE">
        <w:rPr>
          <w:sz w:val="24"/>
          <w:szCs w:val="24"/>
          <w:lang w:val="pt-BR"/>
        </w:rPr>
        <w:t>68.1. narių dalyvavimas posėdžiuose yra būtinas;</w:t>
      </w:r>
    </w:p>
    <w:p w14:paraId="3732BA31" w14:textId="77777777" w:rsidR="007F27BE" w:rsidRPr="007F27BE" w:rsidRDefault="007F27BE" w:rsidP="007F27BE">
      <w:pPr>
        <w:shd w:val="clear" w:color="auto" w:fill="FFFFFF"/>
        <w:ind w:right="-170" w:firstLine="682"/>
        <w:jc w:val="both"/>
        <w:rPr>
          <w:sz w:val="24"/>
          <w:szCs w:val="24"/>
          <w:lang w:val="lt-LT"/>
        </w:rPr>
      </w:pPr>
      <w:r w:rsidRPr="007F27BE">
        <w:rPr>
          <w:sz w:val="24"/>
          <w:szCs w:val="24"/>
          <w:lang w:val="fi-FI"/>
        </w:rPr>
        <w:t>68.2.  nariai turi teisę pateikti klausimą svarstymui;</w:t>
      </w:r>
    </w:p>
    <w:p w14:paraId="3732BA32" w14:textId="77777777" w:rsidR="007F27BE" w:rsidRPr="007F27BE" w:rsidRDefault="007F27BE" w:rsidP="007F27BE">
      <w:pPr>
        <w:shd w:val="clear" w:color="auto" w:fill="FFFFFF"/>
        <w:ind w:right="-170" w:firstLine="682"/>
        <w:jc w:val="both"/>
        <w:rPr>
          <w:sz w:val="24"/>
          <w:szCs w:val="24"/>
          <w:lang w:val="lt-LT"/>
        </w:rPr>
      </w:pPr>
      <w:r w:rsidRPr="007F27BE">
        <w:rPr>
          <w:sz w:val="24"/>
          <w:szCs w:val="24"/>
          <w:lang w:val="fi-FI"/>
        </w:rPr>
        <w:t>68.3.  nariai privalo vykdyti </w:t>
      </w:r>
      <w:r w:rsidRPr="007F27BE">
        <w:rPr>
          <w:sz w:val="24"/>
          <w:szCs w:val="24"/>
          <w:lang w:val="lt-LT"/>
        </w:rPr>
        <w:t>gydymo tarybos  </w:t>
      </w:r>
      <w:r w:rsidRPr="007F27BE">
        <w:rPr>
          <w:sz w:val="24"/>
          <w:szCs w:val="24"/>
          <w:lang w:val="fi-FI"/>
        </w:rPr>
        <w:t>nutarimus.</w:t>
      </w:r>
    </w:p>
    <w:p w14:paraId="3732BA33" w14:textId="77777777" w:rsidR="007F27BE" w:rsidRPr="007F27BE" w:rsidRDefault="007F27BE" w:rsidP="007F27BE">
      <w:pPr>
        <w:shd w:val="clear" w:color="auto" w:fill="FFFFFF"/>
        <w:ind w:left="360" w:firstLine="310"/>
        <w:jc w:val="both"/>
        <w:rPr>
          <w:sz w:val="24"/>
          <w:szCs w:val="24"/>
          <w:lang w:val="lt-LT"/>
        </w:rPr>
      </w:pPr>
      <w:r w:rsidRPr="007F27BE">
        <w:rPr>
          <w:sz w:val="24"/>
          <w:szCs w:val="24"/>
          <w:lang w:val="pt-BR"/>
        </w:rPr>
        <w:t>69. Gydymo tarybos  narių paskyrimo ir  atšaukimo tvarka:</w:t>
      </w:r>
    </w:p>
    <w:p w14:paraId="3732BA34" w14:textId="77777777" w:rsidR="007F27BE" w:rsidRPr="007F27BE" w:rsidRDefault="007F27BE" w:rsidP="007F27BE">
      <w:pPr>
        <w:shd w:val="clear" w:color="auto" w:fill="FFFFFF"/>
        <w:ind w:right="-227" w:firstLine="682"/>
        <w:jc w:val="both"/>
        <w:rPr>
          <w:sz w:val="24"/>
          <w:szCs w:val="24"/>
          <w:lang w:val="lt-LT"/>
        </w:rPr>
      </w:pPr>
      <w:r w:rsidRPr="007F27BE">
        <w:rPr>
          <w:sz w:val="24"/>
          <w:szCs w:val="24"/>
          <w:lang w:val="pt-BR"/>
        </w:rPr>
        <w:t>69.1.  nariai skiriami įstaigos vadovo įsakymu;</w:t>
      </w:r>
    </w:p>
    <w:p w14:paraId="3732BA35" w14:textId="77777777" w:rsidR="007F27BE" w:rsidRPr="007F27BE" w:rsidRDefault="007F27BE" w:rsidP="007F27BE">
      <w:pPr>
        <w:shd w:val="clear" w:color="auto" w:fill="FFFFFF"/>
        <w:ind w:right="-227" w:firstLine="682"/>
        <w:jc w:val="both"/>
        <w:rPr>
          <w:sz w:val="24"/>
          <w:szCs w:val="24"/>
          <w:lang w:val="pt-BR"/>
        </w:rPr>
      </w:pPr>
      <w:r w:rsidRPr="007F27BE">
        <w:rPr>
          <w:sz w:val="24"/>
          <w:szCs w:val="24"/>
          <w:lang w:val="pt-BR"/>
        </w:rPr>
        <w:t xml:space="preserve">69.2 nariai gali būti atšaukiami įstaigos vadovo įsakymu, nutraukus darbo sutartį su darbuotoju ar paties nario prašymu;  </w:t>
      </w:r>
    </w:p>
    <w:p w14:paraId="3732BA36" w14:textId="77777777" w:rsidR="007F27BE" w:rsidRPr="007F27BE" w:rsidRDefault="007F27BE" w:rsidP="007F27BE">
      <w:pPr>
        <w:shd w:val="clear" w:color="auto" w:fill="FFFFFF"/>
        <w:ind w:right="-227" w:firstLine="682"/>
        <w:jc w:val="both"/>
        <w:rPr>
          <w:sz w:val="24"/>
          <w:szCs w:val="24"/>
          <w:lang w:val="lt-LT"/>
        </w:rPr>
      </w:pPr>
      <w:r w:rsidRPr="007F27BE">
        <w:rPr>
          <w:sz w:val="24"/>
          <w:szCs w:val="24"/>
          <w:lang w:val="pt-BR"/>
        </w:rPr>
        <w:t>70. Gydytojų tarybos nariams atlyginimas nemokamas.</w:t>
      </w:r>
    </w:p>
    <w:p w14:paraId="3732BA3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71. Slaugos taryba sudaroma įstaigos direktoriaus įsakymu iš įstaigos padalinių ir filialų slaugos specialistų.</w:t>
      </w:r>
    </w:p>
    <w:p w14:paraId="3732BA3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72. Slaugos tarybos funkcijos:</w:t>
      </w:r>
    </w:p>
    <w:p w14:paraId="3732BA3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72.1. svarsto pacientų slaugos organizavimo ir tobulinimo klausimus;</w:t>
      </w:r>
    </w:p>
    <w:p w14:paraId="3732BA3A" w14:textId="77777777" w:rsidR="007F27BE" w:rsidRPr="007F27BE" w:rsidRDefault="007F27BE" w:rsidP="007F27BE">
      <w:pPr>
        <w:ind w:left="720"/>
        <w:jc w:val="both"/>
        <w:rPr>
          <w:sz w:val="24"/>
          <w:szCs w:val="24"/>
          <w:lang w:val="lt-LT"/>
        </w:rPr>
      </w:pPr>
      <w:r w:rsidRPr="007F27BE">
        <w:rPr>
          <w:sz w:val="24"/>
          <w:szCs w:val="24"/>
          <w:lang w:val="en-US"/>
        </w:rPr>
        <w:t xml:space="preserve">72.2. </w:t>
      </w:r>
      <w:r w:rsidRPr="007F27BE">
        <w:rPr>
          <w:sz w:val="24"/>
          <w:szCs w:val="24"/>
          <w:lang w:val="lt-LT"/>
        </w:rPr>
        <w:t>sprendžia slaugos specialistų profesinės kvalifikacijos tobulinimo būdus ir poreikį;</w:t>
      </w:r>
    </w:p>
    <w:p w14:paraId="3732BA3B" w14:textId="77777777" w:rsidR="007F27BE" w:rsidRPr="007F27BE" w:rsidRDefault="007F27BE" w:rsidP="007F27BE">
      <w:pPr>
        <w:ind w:left="720"/>
        <w:jc w:val="both"/>
        <w:rPr>
          <w:sz w:val="24"/>
          <w:szCs w:val="24"/>
          <w:lang w:val="lt-LT"/>
        </w:rPr>
      </w:pPr>
      <w:r w:rsidRPr="007F27BE">
        <w:rPr>
          <w:sz w:val="24"/>
          <w:szCs w:val="24"/>
          <w:lang w:val="lt-LT"/>
        </w:rPr>
        <w:t>72.3. analizuoja slaugos administravimo problemas ir teikia pasiūlymus dėl slaugos valdymo tobulinimo;</w:t>
      </w:r>
    </w:p>
    <w:p w14:paraId="3732BA3C" w14:textId="77777777" w:rsidR="007F27BE" w:rsidRPr="007F27BE" w:rsidRDefault="007F27BE" w:rsidP="007F27BE">
      <w:pPr>
        <w:ind w:left="720"/>
        <w:jc w:val="both"/>
        <w:rPr>
          <w:sz w:val="24"/>
          <w:szCs w:val="24"/>
          <w:lang w:val="lt-LT"/>
        </w:rPr>
      </w:pPr>
      <w:r w:rsidRPr="007F27BE">
        <w:rPr>
          <w:sz w:val="24"/>
          <w:szCs w:val="24"/>
          <w:lang w:val="lt-LT"/>
        </w:rPr>
        <w:t>72.4. teikia rekomendacinio pobūdžio pasiūlymus įstaigos administracijai dėl slaugos paslaugų kokybės užtikrinimo;</w:t>
      </w:r>
    </w:p>
    <w:p w14:paraId="3732BA3D" w14:textId="77777777" w:rsidR="007F27BE" w:rsidRPr="007F27BE" w:rsidRDefault="007F27BE" w:rsidP="007F27BE">
      <w:pPr>
        <w:ind w:left="720"/>
        <w:jc w:val="both"/>
        <w:rPr>
          <w:sz w:val="24"/>
          <w:szCs w:val="24"/>
          <w:lang w:val="lt-LT"/>
        </w:rPr>
      </w:pPr>
      <w:r w:rsidRPr="007F27BE">
        <w:rPr>
          <w:sz w:val="24"/>
          <w:szCs w:val="24"/>
          <w:lang w:val="lt-LT"/>
        </w:rPr>
        <w:t xml:space="preserve">72.5. </w:t>
      </w:r>
      <w:r w:rsidRPr="007F27BE">
        <w:rPr>
          <w:sz w:val="24"/>
          <w:szCs w:val="24"/>
          <w:shd w:val="clear" w:color="auto" w:fill="FFFFFF"/>
          <w:lang w:val="lt-LT"/>
        </w:rPr>
        <w:t>svarsto kitus aktualius su slauga susijusius klausimus.</w:t>
      </w:r>
    </w:p>
    <w:p w14:paraId="3732BA3E" w14:textId="77777777" w:rsidR="007F27BE" w:rsidRPr="007F27BE" w:rsidRDefault="007F27BE" w:rsidP="007F27BE">
      <w:pPr>
        <w:autoSpaceDE w:val="0"/>
        <w:autoSpaceDN w:val="0"/>
        <w:adjustRightInd w:val="0"/>
        <w:ind w:firstLine="709"/>
        <w:jc w:val="both"/>
        <w:rPr>
          <w:sz w:val="24"/>
          <w:szCs w:val="24"/>
          <w:shd w:val="clear" w:color="auto" w:fill="FFFFFF"/>
          <w:lang w:val="lt-LT"/>
        </w:rPr>
      </w:pPr>
      <w:r w:rsidRPr="007F27BE">
        <w:rPr>
          <w:sz w:val="24"/>
          <w:szCs w:val="24"/>
          <w:lang w:val="lt-LT"/>
        </w:rPr>
        <w:lastRenderedPageBreak/>
        <w:t>73. Slaugos</w:t>
      </w:r>
      <w:r w:rsidRPr="007F27BE">
        <w:rPr>
          <w:sz w:val="24"/>
          <w:szCs w:val="24"/>
          <w:shd w:val="clear" w:color="auto" w:fill="FFFFFF"/>
          <w:lang w:val="lt-LT"/>
        </w:rPr>
        <w:t xml:space="preserve"> tarybos  darbo organizavimas:</w:t>
      </w:r>
    </w:p>
    <w:p w14:paraId="3732BA3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shd w:val="clear" w:color="auto" w:fill="FFFFFF"/>
          <w:lang w:val="lt-LT"/>
        </w:rPr>
        <w:t>73.1</w:t>
      </w:r>
      <w:r w:rsidRPr="007F27BE">
        <w:rPr>
          <w:sz w:val="24"/>
          <w:szCs w:val="24"/>
          <w:lang w:val="lt-LT"/>
        </w:rPr>
        <w:t xml:space="preserve"> slaugos tarybai pirmininkauja įstaigos vadovo įsakymu paskirtas vienas iš įstaigos slaugos specialistų. </w:t>
      </w:r>
      <w:r w:rsidRPr="007F27BE">
        <w:rPr>
          <w:sz w:val="22"/>
          <w:szCs w:val="22"/>
          <w:lang w:val="lt-LT"/>
        </w:rPr>
        <w:t>Slaugos tarybai pirmininkauti negali įstaigos vadovas, vadovo pavaduotojas, padalinio ir filialo vadovas.</w:t>
      </w:r>
    </w:p>
    <w:p w14:paraId="3732BA4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73.2. slaugos tarybos posėdžiai organizuojami ne rečiau kaip kartą per ketvirtį.</w:t>
      </w:r>
    </w:p>
    <w:p w14:paraId="3732BA4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73.3. slaugos tarybos  posėdžiai protokoluojami;</w:t>
      </w:r>
    </w:p>
    <w:p w14:paraId="3732BA42" w14:textId="77777777" w:rsidR="007F27BE" w:rsidRPr="007F27BE" w:rsidRDefault="007F27BE" w:rsidP="007F27BE">
      <w:pPr>
        <w:autoSpaceDE w:val="0"/>
        <w:autoSpaceDN w:val="0"/>
        <w:adjustRightInd w:val="0"/>
        <w:ind w:firstLine="709"/>
        <w:jc w:val="both"/>
        <w:rPr>
          <w:sz w:val="24"/>
          <w:szCs w:val="24"/>
          <w:shd w:val="clear" w:color="auto" w:fill="FFFFFF"/>
          <w:lang w:val="lt-LT"/>
        </w:rPr>
      </w:pPr>
      <w:r w:rsidRPr="007F27BE">
        <w:rPr>
          <w:sz w:val="24"/>
          <w:szCs w:val="24"/>
          <w:lang w:val="lt-LT"/>
        </w:rPr>
        <w:t xml:space="preserve">73.4. </w:t>
      </w:r>
      <w:r w:rsidRPr="007F27BE">
        <w:rPr>
          <w:sz w:val="24"/>
          <w:szCs w:val="24"/>
          <w:shd w:val="clear" w:color="auto" w:fill="FFFFFF"/>
          <w:lang w:val="lt-LT"/>
        </w:rPr>
        <w:t xml:space="preserve">posėdžiai vyksta dalyvaujant ne mažiau nei pusei slaugos tarybos narių, sprendimas priimamas balsų dauguma; kai balsai pasiskirsto po lygiai, lemia pirmininko balsas; </w:t>
      </w:r>
    </w:p>
    <w:p w14:paraId="3732BA43" w14:textId="77777777" w:rsidR="007F27BE" w:rsidRPr="007F27BE" w:rsidRDefault="007F27BE" w:rsidP="007F27BE">
      <w:pPr>
        <w:autoSpaceDE w:val="0"/>
        <w:autoSpaceDN w:val="0"/>
        <w:adjustRightInd w:val="0"/>
        <w:ind w:firstLine="709"/>
        <w:jc w:val="both"/>
        <w:rPr>
          <w:sz w:val="24"/>
          <w:szCs w:val="24"/>
          <w:shd w:val="clear" w:color="auto" w:fill="FFFFFF"/>
          <w:lang w:val="lt-LT"/>
        </w:rPr>
      </w:pPr>
      <w:r w:rsidRPr="007F27BE">
        <w:rPr>
          <w:sz w:val="24"/>
          <w:szCs w:val="24"/>
          <w:shd w:val="clear" w:color="auto" w:fill="FFFFFF"/>
          <w:lang w:val="lt-LT"/>
        </w:rPr>
        <w:t>73.5. per savaitę posėdžio medžiaga sutvarkoma, sprendimą pasirašo slaugos tarybos pirmininkas, su sprendimu supažindinama administracija ir visi įstaigos darbuotojai;</w:t>
      </w:r>
    </w:p>
    <w:p w14:paraId="3732BA44" w14:textId="77777777" w:rsidR="007F27BE" w:rsidRPr="007F27BE" w:rsidRDefault="007F27BE" w:rsidP="007F27BE">
      <w:pPr>
        <w:autoSpaceDE w:val="0"/>
        <w:autoSpaceDN w:val="0"/>
        <w:adjustRightInd w:val="0"/>
        <w:ind w:firstLine="709"/>
        <w:jc w:val="both"/>
        <w:rPr>
          <w:sz w:val="24"/>
          <w:szCs w:val="24"/>
          <w:lang w:val="pt-BR"/>
        </w:rPr>
      </w:pPr>
      <w:r w:rsidRPr="007F27BE">
        <w:rPr>
          <w:sz w:val="24"/>
          <w:szCs w:val="24"/>
          <w:shd w:val="clear" w:color="auto" w:fill="FFFFFF"/>
          <w:lang w:val="lt-LT"/>
        </w:rPr>
        <w:t xml:space="preserve">74. </w:t>
      </w:r>
      <w:r w:rsidRPr="007F27BE">
        <w:rPr>
          <w:sz w:val="24"/>
          <w:szCs w:val="24"/>
          <w:lang w:val="lt-LT"/>
        </w:rPr>
        <w:t>Slaugos tarybos</w:t>
      </w:r>
      <w:r w:rsidRPr="007F27BE">
        <w:rPr>
          <w:sz w:val="24"/>
          <w:szCs w:val="24"/>
          <w:lang w:val="pt-BR"/>
        </w:rPr>
        <w:t> narių teisės ir pareigos:</w:t>
      </w:r>
    </w:p>
    <w:p w14:paraId="3732BA45" w14:textId="77777777" w:rsidR="007F27BE" w:rsidRPr="007F27BE" w:rsidRDefault="007F27BE" w:rsidP="007F27BE">
      <w:pPr>
        <w:shd w:val="clear" w:color="auto" w:fill="FFFFFF"/>
        <w:ind w:right="-170" w:firstLine="682"/>
        <w:jc w:val="both"/>
        <w:rPr>
          <w:sz w:val="24"/>
          <w:szCs w:val="24"/>
          <w:lang w:val="lt-LT"/>
        </w:rPr>
      </w:pPr>
      <w:r w:rsidRPr="007F27BE">
        <w:rPr>
          <w:sz w:val="24"/>
          <w:szCs w:val="24"/>
          <w:lang w:val="pt-BR"/>
        </w:rPr>
        <w:t>74.1. narių dalyvavimas posėdžiuose yra būtinas;</w:t>
      </w:r>
    </w:p>
    <w:p w14:paraId="3732BA46" w14:textId="77777777" w:rsidR="007F27BE" w:rsidRPr="007F27BE" w:rsidRDefault="007F27BE" w:rsidP="007F27BE">
      <w:pPr>
        <w:shd w:val="clear" w:color="auto" w:fill="FFFFFF"/>
        <w:ind w:right="-170" w:firstLine="682"/>
        <w:jc w:val="both"/>
        <w:rPr>
          <w:sz w:val="24"/>
          <w:szCs w:val="24"/>
          <w:lang w:val="lt-LT"/>
        </w:rPr>
      </w:pPr>
      <w:r w:rsidRPr="007F27BE">
        <w:rPr>
          <w:sz w:val="24"/>
          <w:szCs w:val="24"/>
          <w:lang w:val="fi-FI"/>
        </w:rPr>
        <w:t>74.2. nariai turi teisę pateikti klausimą svarstymui;</w:t>
      </w:r>
    </w:p>
    <w:p w14:paraId="3732BA47" w14:textId="77777777" w:rsidR="007F27BE" w:rsidRPr="007F27BE" w:rsidRDefault="007F27BE" w:rsidP="007F27BE">
      <w:pPr>
        <w:shd w:val="clear" w:color="auto" w:fill="FFFFFF"/>
        <w:ind w:left="360" w:firstLine="310"/>
        <w:jc w:val="both"/>
        <w:rPr>
          <w:sz w:val="24"/>
          <w:szCs w:val="24"/>
          <w:lang w:val="lt-LT"/>
        </w:rPr>
      </w:pPr>
      <w:r w:rsidRPr="007F27BE">
        <w:rPr>
          <w:sz w:val="24"/>
          <w:szCs w:val="24"/>
          <w:lang w:val="pt-BR"/>
        </w:rPr>
        <w:t>75. Slaugos tarybos  narių paskyrimo ir  atšaukimo tvarka:</w:t>
      </w:r>
    </w:p>
    <w:p w14:paraId="3732BA48" w14:textId="77777777" w:rsidR="007F27BE" w:rsidRPr="007F27BE" w:rsidRDefault="007F27BE" w:rsidP="007F27BE">
      <w:pPr>
        <w:shd w:val="clear" w:color="auto" w:fill="FFFFFF"/>
        <w:ind w:right="-227" w:firstLine="682"/>
        <w:jc w:val="both"/>
        <w:rPr>
          <w:sz w:val="24"/>
          <w:szCs w:val="24"/>
          <w:lang w:val="lt-LT"/>
        </w:rPr>
      </w:pPr>
      <w:r w:rsidRPr="007F27BE">
        <w:rPr>
          <w:sz w:val="24"/>
          <w:szCs w:val="24"/>
          <w:lang w:val="pt-BR"/>
        </w:rPr>
        <w:t>75.1. nariai skiriami įstaigos vadovo įsakymu;</w:t>
      </w:r>
    </w:p>
    <w:p w14:paraId="3732BA49" w14:textId="77777777" w:rsidR="007F27BE" w:rsidRPr="007F27BE" w:rsidRDefault="007F27BE" w:rsidP="007F27BE">
      <w:pPr>
        <w:shd w:val="clear" w:color="auto" w:fill="FFFFFF"/>
        <w:ind w:right="-227" w:firstLine="682"/>
        <w:jc w:val="both"/>
        <w:rPr>
          <w:sz w:val="24"/>
          <w:szCs w:val="24"/>
          <w:lang w:val="pt-BR"/>
        </w:rPr>
      </w:pPr>
      <w:r w:rsidRPr="007F27BE">
        <w:rPr>
          <w:sz w:val="24"/>
          <w:szCs w:val="24"/>
          <w:lang w:val="pt-BR"/>
        </w:rPr>
        <w:t xml:space="preserve">75.2. nariai gali būti atšaukiami įstaigos vadovo įsakymu, nutraukus darbo sutartį su darbuotoju ar paties nario prašymu;  </w:t>
      </w:r>
    </w:p>
    <w:p w14:paraId="3732BA4A" w14:textId="77777777" w:rsidR="007F27BE" w:rsidRPr="007F27BE" w:rsidRDefault="007F27BE" w:rsidP="007F27BE">
      <w:pPr>
        <w:shd w:val="clear" w:color="auto" w:fill="FFFFFF"/>
        <w:ind w:right="-227" w:firstLine="682"/>
        <w:jc w:val="both"/>
        <w:rPr>
          <w:sz w:val="24"/>
          <w:szCs w:val="24"/>
          <w:lang w:val="lt-LT"/>
        </w:rPr>
      </w:pPr>
      <w:r w:rsidRPr="007F27BE">
        <w:rPr>
          <w:sz w:val="24"/>
          <w:szCs w:val="24"/>
          <w:lang w:val="pt-BR"/>
        </w:rPr>
        <w:t>76. Slaugos tarybos nariams atlyginimas nemokamas.</w:t>
      </w:r>
    </w:p>
    <w:p w14:paraId="3732BA4C" w14:textId="77777777" w:rsidR="007F27BE" w:rsidRPr="007F27BE" w:rsidRDefault="007F27BE" w:rsidP="007F27BE">
      <w:pPr>
        <w:autoSpaceDE w:val="0"/>
        <w:autoSpaceDN w:val="0"/>
        <w:adjustRightInd w:val="0"/>
        <w:ind w:firstLine="709"/>
        <w:jc w:val="both"/>
        <w:rPr>
          <w:sz w:val="24"/>
          <w:szCs w:val="24"/>
          <w:lang w:val="lt-LT"/>
        </w:rPr>
      </w:pPr>
    </w:p>
    <w:p w14:paraId="3732BA4D"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 MEDICINOS ETIKOS KOMISIJA</w:t>
      </w:r>
    </w:p>
    <w:p w14:paraId="3732BA4E" w14:textId="77777777" w:rsidR="007F27BE" w:rsidRPr="007F27BE" w:rsidRDefault="007F27BE" w:rsidP="007F27BE">
      <w:pPr>
        <w:autoSpaceDE w:val="0"/>
        <w:autoSpaceDN w:val="0"/>
        <w:adjustRightInd w:val="0"/>
        <w:jc w:val="both"/>
        <w:rPr>
          <w:b/>
          <w:sz w:val="22"/>
          <w:szCs w:val="22"/>
          <w:lang w:val="lt-LT"/>
        </w:rPr>
      </w:pPr>
    </w:p>
    <w:p w14:paraId="3732BA4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77. Viešojoje įstaigoje sudaroma medicinos etikos komisija, kuri nagrinėja sveikatos priežiūros specialistų elgesio ir sveikatos priežiūros specialistų   tarpusavio etikos klausimus, kontroliuoja,  kaip  įstaigoje laikomasi medicinos etikos reikalavimų.</w:t>
      </w:r>
    </w:p>
    <w:p w14:paraId="3732BA5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78. Medicinos etikos komisija sudaroma įstaigos vadovo įsakymu, jos nuostatai ir darbo reglamentas tvirtinami vadovaujantis Sveikatos apsaugos ministerijos patvirtintais Sveikatos priežiūros įstaigos medicinos etikos komisijos pavyzdiniais nuostatais. </w:t>
      </w:r>
    </w:p>
    <w:p w14:paraId="3732BA5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79. Medicinos etikos komisijos darbui vadovauja pirmininkas, kuris: </w:t>
      </w:r>
    </w:p>
    <w:p w14:paraId="3732BA52" w14:textId="01A65D3A"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79.1.</w:t>
      </w:r>
      <w:r w:rsidR="00593077">
        <w:rPr>
          <w:sz w:val="24"/>
          <w:szCs w:val="24"/>
          <w:lang w:val="lt-LT"/>
        </w:rPr>
        <w:t xml:space="preserve"> </w:t>
      </w:r>
      <w:r w:rsidRPr="007F27BE">
        <w:rPr>
          <w:sz w:val="24"/>
          <w:szCs w:val="24"/>
          <w:lang w:val="lt-LT"/>
        </w:rPr>
        <w:t>organizuoja komisijos darbą;</w:t>
      </w:r>
    </w:p>
    <w:p w14:paraId="3732BA5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79.2. šaukia komisijos posėdžius;</w:t>
      </w:r>
    </w:p>
    <w:p w14:paraId="3732BA5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79.3. atsako už komisijai pavestų uždavinių vykdymą;</w:t>
      </w:r>
    </w:p>
    <w:p w14:paraId="3732BA5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79.4. užtikrina, kad komisijos darbe būtų laikomasi Lietuvos Respublikos įstatymų, Vyriausybės nutarimų bei kitų teisės aktų.</w:t>
      </w:r>
    </w:p>
    <w:p w14:paraId="3732BA56" w14:textId="77777777" w:rsidR="007F27BE" w:rsidRPr="007F27BE" w:rsidRDefault="007F27BE" w:rsidP="007F27BE">
      <w:pPr>
        <w:autoSpaceDE w:val="0"/>
        <w:autoSpaceDN w:val="0"/>
        <w:adjustRightInd w:val="0"/>
        <w:jc w:val="both"/>
        <w:rPr>
          <w:sz w:val="24"/>
          <w:szCs w:val="24"/>
          <w:lang w:val="lt-LT"/>
        </w:rPr>
      </w:pPr>
    </w:p>
    <w:p w14:paraId="3732BA57"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XI. ĮSTAIGOS FILIALŲ STEIGIMO IR JŲ VEIKLOS NUTRAUKIMO TVARKA</w:t>
      </w:r>
    </w:p>
    <w:p w14:paraId="3732BA58" w14:textId="77777777" w:rsidR="007F27BE" w:rsidRPr="007F27BE" w:rsidRDefault="007F27BE" w:rsidP="007F27BE">
      <w:pPr>
        <w:autoSpaceDE w:val="0"/>
        <w:autoSpaceDN w:val="0"/>
        <w:adjustRightInd w:val="0"/>
        <w:jc w:val="both"/>
        <w:rPr>
          <w:b/>
          <w:sz w:val="24"/>
          <w:szCs w:val="24"/>
          <w:lang w:val="lt-LT"/>
        </w:rPr>
      </w:pPr>
    </w:p>
    <w:p w14:paraId="3732BA5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80. Įstaiga gali turėti filialų. Filialas yra struktūrinis įstaigos padalinys, turintis savo atskirą buveinę, atskirą sąskaitą banke ir atliekantis visas arba dalį įstaigos funkcijų. Sprendimą steigti filialą ar nutraukti jo veiklą priima visuotinis dalininkų susirinkimas. Filialas veikia pagal savo nuostatus, kuriuos tvirtina visuotinis dalininkų susirinkimas. Filialų vadovai į darbą priimami viešo konkurso būdu, kurį organizuoja įstaigos vadovas. Darbo sutartį su filialo vadovu sudaro ir nutraukia įstaigos vadovas.</w:t>
      </w:r>
    </w:p>
    <w:p w14:paraId="3732BA5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81. Filialą steigia, reorganizuoja ir likviduoja visuotinis dalininkų susirinkimas įstatymų nustatyta tvarka.</w:t>
      </w:r>
    </w:p>
    <w:p w14:paraId="3732BA5B" w14:textId="77777777" w:rsidR="007F27BE" w:rsidRPr="007F27BE" w:rsidRDefault="007F27BE" w:rsidP="007F27BE">
      <w:pPr>
        <w:ind w:firstLine="709"/>
        <w:jc w:val="both"/>
        <w:rPr>
          <w:sz w:val="24"/>
          <w:szCs w:val="24"/>
          <w:lang w:val="lt-LT"/>
        </w:rPr>
      </w:pPr>
      <w:r w:rsidRPr="007F27BE">
        <w:rPr>
          <w:sz w:val="24"/>
          <w:szCs w:val="24"/>
          <w:lang w:val="lt-LT"/>
        </w:rPr>
        <w:t>82. Filialų skaičius neribojamas. Jų turtas apskaitomas įstaigos finansinėje atskaitomybėje.</w:t>
      </w:r>
    </w:p>
    <w:p w14:paraId="3732BA5D" w14:textId="77777777" w:rsidR="007F27BE" w:rsidRPr="007F27BE" w:rsidRDefault="007F27BE" w:rsidP="007F27BE">
      <w:pPr>
        <w:ind w:firstLine="709"/>
        <w:jc w:val="center"/>
        <w:rPr>
          <w:b/>
          <w:sz w:val="24"/>
          <w:szCs w:val="24"/>
          <w:lang w:val="lt-LT"/>
        </w:rPr>
      </w:pPr>
    </w:p>
    <w:p w14:paraId="3732BA5E" w14:textId="77777777" w:rsidR="007F27BE" w:rsidRPr="007F27BE" w:rsidRDefault="007F27BE" w:rsidP="007F27BE">
      <w:pPr>
        <w:ind w:firstLine="709"/>
        <w:jc w:val="center"/>
        <w:rPr>
          <w:b/>
          <w:sz w:val="24"/>
          <w:szCs w:val="24"/>
          <w:lang w:val="lt-LT"/>
        </w:rPr>
      </w:pPr>
      <w:r w:rsidRPr="007F27BE">
        <w:rPr>
          <w:b/>
          <w:sz w:val="24"/>
          <w:szCs w:val="24"/>
          <w:lang w:val="lt-LT"/>
        </w:rPr>
        <w:t>XII. FILIALŲ, PADALINIŲ VADOVŲ, SVEIKATOS PRIEŽIŪROS SPECIALISTŲ IR KITŲ ĮSTAIGOS DARBUOTOJŲ PRIĖMIMO Į DARBĄ TVARKA</w:t>
      </w:r>
    </w:p>
    <w:p w14:paraId="3732BA5F" w14:textId="77777777" w:rsidR="007F27BE" w:rsidRPr="007F27BE" w:rsidRDefault="007F27BE" w:rsidP="007F27BE">
      <w:pPr>
        <w:ind w:firstLine="709"/>
        <w:jc w:val="center"/>
        <w:rPr>
          <w:b/>
          <w:sz w:val="24"/>
          <w:szCs w:val="24"/>
          <w:lang w:val="lt-LT"/>
        </w:rPr>
      </w:pPr>
    </w:p>
    <w:p w14:paraId="3732BA60" w14:textId="77777777" w:rsidR="007F27BE" w:rsidRPr="007F27BE" w:rsidRDefault="007F27BE" w:rsidP="007F27BE">
      <w:pPr>
        <w:tabs>
          <w:tab w:val="left" w:pos="709"/>
          <w:tab w:val="left" w:pos="851"/>
          <w:tab w:val="left" w:pos="1418"/>
        </w:tabs>
        <w:ind w:firstLine="991"/>
        <w:jc w:val="both"/>
        <w:rPr>
          <w:sz w:val="24"/>
          <w:szCs w:val="24"/>
          <w:lang w:val="lt-LT" w:eastAsia="en-US"/>
        </w:rPr>
      </w:pPr>
      <w:r w:rsidRPr="007F27BE">
        <w:rPr>
          <w:sz w:val="24"/>
          <w:szCs w:val="24"/>
          <w:lang w:val="lt-LT" w:eastAsia="en-US"/>
        </w:rPr>
        <w:t>83.</w:t>
      </w:r>
      <w:r w:rsidRPr="007F27BE">
        <w:rPr>
          <w:sz w:val="24"/>
          <w:szCs w:val="24"/>
          <w:lang w:val="lt-LT" w:eastAsia="en-US"/>
        </w:rPr>
        <w:tab/>
        <w:t xml:space="preserve">Įstaigos padalinių ir filialų vadovai į darbą priimami viešo konkurso būdu. Viešą konkursą organizuoja ir jo nuostatus tvirtina Įstaigos direktorius. Įstaigos padalinių ir filialų </w:t>
      </w:r>
      <w:r w:rsidRPr="007F27BE">
        <w:rPr>
          <w:sz w:val="24"/>
          <w:szCs w:val="24"/>
          <w:lang w:val="lt-LT" w:eastAsia="en-US"/>
        </w:rPr>
        <w:lastRenderedPageBreak/>
        <w:t>vadovais gali būti asmenys, kurie atitinka Sveikatos apsaugos ministerijos patvirtintus kvalifikacinius reikalavimus.</w:t>
      </w:r>
    </w:p>
    <w:p w14:paraId="3732BA61" w14:textId="77777777" w:rsidR="007F27BE" w:rsidRPr="007F27BE" w:rsidRDefault="007F27BE" w:rsidP="007F27BE">
      <w:pPr>
        <w:tabs>
          <w:tab w:val="left" w:pos="709"/>
          <w:tab w:val="left" w:pos="851"/>
          <w:tab w:val="left" w:pos="1134"/>
        </w:tabs>
        <w:ind w:firstLine="709"/>
        <w:jc w:val="both"/>
        <w:rPr>
          <w:sz w:val="24"/>
          <w:szCs w:val="24"/>
          <w:lang w:val="lt-LT" w:eastAsia="en-US"/>
        </w:rPr>
      </w:pPr>
      <w:r w:rsidRPr="007F27BE">
        <w:rPr>
          <w:sz w:val="24"/>
          <w:szCs w:val="24"/>
          <w:lang w:val="lt-LT" w:eastAsia="en-US"/>
        </w:rPr>
        <w:t>84.</w:t>
      </w:r>
      <w:r w:rsidRPr="007F27BE">
        <w:rPr>
          <w:sz w:val="24"/>
          <w:szCs w:val="24"/>
          <w:lang w:val="lt-LT" w:eastAsia="en-US"/>
        </w:rPr>
        <w:tab/>
        <w:t>Įstaigos, jos padalinių ir filialų vadovai, Įstaigos sveikatos priežiūros specialistai, kiti darbuotojai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3732BA62" w14:textId="77777777" w:rsidR="007F27BE" w:rsidRPr="007F27BE" w:rsidRDefault="007F27BE" w:rsidP="007F27BE">
      <w:pPr>
        <w:ind w:firstLine="709"/>
        <w:jc w:val="both"/>
        <w:rPr>
          <w:b/>
          <w:sz w:val="24"/>
          <w:szCs w:val="24"/>
          <w:lang w:val="lt-LT"/>
        </w:rPr>
      </w:pPr>
    </w:p>
    <w:p w14:paraId="3732BA63"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XIII. INFORMACIJOS APIE ĮSTAIGOS VEIKLĄ PATEIKIMO DALININKAMS IR</w:t>
      </w:r>
    </w:p>
    <w:p w14:paraId="3732BA64"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VISUOMENEI TVARKA</w:t>
      </w:r>
    </w:p>
    <w:p w14:paraId="3732BA65" w14:textId="77777777" w:rsidR="007F27BE" w:rsidRPr="007F27BE" w:rsidRDefault="007F27BE" w:rsidP="007F27BE">
      <w:pPr>
        <w:autoSpaceDE w:val="0"/>
        <w:autoSpaceDN w:val="0"/>
        <w:adjustRightInd w:val="0"/>
        <w:jc w:val="both"/>
        <w:rPr>
          <w:b/>
          <w:sz w:val="24"/>
          <w:szCs w:val="24"/>
          <w:lang w:val="lt-LT"/>
        </w:rPr>
      </w:pPr>
    </w:p>
    <w:p w14:paraId="3732BA6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85.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3732BA6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 Įstaigos veiklos ataskaitoje turi būti:</w:t>
      </w:r>
    </w:p>
    <w:p w14:paraId="3732BA6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86.1. informacija apie įstaigos veiklą įgyvendinant jos įstatuose nustatytus veiklos tikslus;</w:t>
      </w:r>
    </w:p>
    <w:p w14:paraId="3732BA6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86.2. įstaigos dalininkai finansinių metų pradžioje ir pabaigoje;</w:t>
      </w:r>
    </w:p>
    <w:p w14:paraId="3732BA6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86.3. įstaigos gautos lėšos ir jų šaltiniai per finansinius metus;</w:t>
      </w:r>
    </w:p>
    <w:p w14:paraId="3732BA6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86.4. informacija apie įstaigos įsigytą ir perleistą ilgalaikį turtą per finansinius metus,</w:t>
      </w:r>
    </w:p>
    <w:p w14:paraId="3732BA6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86.5. įstaigos darbuotojų skaičius finansinių metų pradžioje ir pabaigoje;</w:t>
      </w:r>
    </w:p>
    <w:p w14:paraId="3732BA6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86.6. įstaigos sąnaudos per finansinius metus, iš jų – išlaidos darbo užmokesčiui;</w:t>
      </w:r>
    </w:p>
    <w:p w14:paraId="3732BA6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86.7. įstaigos sąnaudos valdymo išlaidoms;</w:t>
      </w:r>
    </w:p>
    <w:p w14:paraId="3732BA6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87. Įstaigos veiklos ataskaitoje gali būti ir kita informacija, kurią pateikti veiklos ataskaitoje sprendimu nurodo visuotinis dalininkų susirinkimas.</w:t>
      </w:r>
    </w:p>
    <w:p w14:paraId="3732BA7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88. Už informacijos pateikimą įstaigos dalininkams atsakingas įstaigos vadovas.</w:t>
      </w:r>
    </w:p>
    <w:p w14:paraId="3732BA71" w14:textId="77777777" w:rsidR="007F27BE" w:rsidRPr="007F27BE" w:rsidRDefault="007F27BE" w:rsidP="007F27BE">
      <w:pPr>
        <w:autoSpaceDE w:val="0"/>
        <w:autoSpaceDN w:val="0"/>
        <w:adjustRightInd w:val="0"/>
        <w:jc w:val="center"/>
        <w:rPr>
          <w:b/>
          <w:sz w:val="24"/>
          <w:szCs w:val="24"/>
          <w:lang w:val="lt-LT"/>
        </w:rPr>
      </w:pPr>
    </w:p>
    <w:p w14:paraId="3732BA72"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XIV. ĮSTAIGOS LĖŠŲ ŠALTINIAI IR JŲ NAUDOJIMAS,</w:t>
      </w:r>
    </w:p>
    <w:p w14:paraId="3732BA73"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DISPONAVIMAS ĮSTAIGOS TURTU</w:t>
      </w:r>
    </w:p>
    <w:p w14:paraId="3732BA74" w14:textId="77777777" w:rsidR="007F27BE" w:rsidRPr="007F27BE" w:rsidRDefault="007F27BE" w:rsidP="007F27BE">
      <w:pPr>
        <w:autoSpaceDE w:val="0"/>
        <w:autoSpaceDN w:val="0"/>
        <w:adjustRightInd w:val="0"/>
        <w:jc w:val="both"/>
        <w:rPr>
          <w:b/>
          <w:sz w:val="24"/>
          <w:szCs w:val="24"/>
          <w:lang w:val="lt-LT"/>
        </w:rPr>
      </w:pPr>
    </w:p>
    <w:p w14:paraId="3732BA7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 Įstaigos lėšų šaltiniai:</w:t>
      </w:r>
    </w:p>
    <w:p w14:paraId="3732BA7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89.1. Privalomojo ir savanoriškojo sveikatos draudimo fondo lėšos pagal sveikatos priežiūros įstaigų sutartis su valstybine ar teritorinėmis ligonių kasomis ar savanoriškojo sveikatos draudimo įstaigomis;</w:t>
      </w:r>
    </w:p>
    <w:p w14:paraId="3732BA7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89.2. dalininkų piniginiai įnašai;</w:t>
      </w:r>
    </w:p>
    <w:p w14:paraId="3732BA7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89.3. valstybės ir savivaldybės biudžetų tiksliniai asignavimai;</w:t>
      </w:r>
    </w:p>
    <w:p w14:paraId="3732BA7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89.4. valstybės ir savivaldybės lėšos, skirtos sveikatos programoms finansuoti;</w:t>
      </w:r>
    </w:p>
    <w:p w14:paraId="3732BA7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89.5. valstybės investicinių programų lėšos;</w:t>
      </w:r>
    </w:p>
    <w:p w14:paraId="3732BA7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89.6. Lietuvos ir užsienio fondų asignavimai;</w:t>
      </w:r>
    </w:p>
    <w:p w14:paraId="3732BA7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89.7. lėšos, gautos iš fizinių ir juridinių asmenų pagal sutartis už suteiktas mokamas paslaugas ar sutartinius darbus;</w:t>
      </w:r>
    </w:p>
    <w:p w14:paraId="3732BA7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89.8. lėšos už įstatymų ir Vyriausybės nutarimų nustatytas mokamas paslaugas;</w:t>
      </w:r>
    </w:p>
    <w:p w14:paraId="3732BA7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89.9. lėšos, gaunamos kaip parama, dovana, taip pat lėšos, gautos pagal testamentą;</w:t>
      </w:r>
    </w:p>
    <w:p w14:paraId="3732BA7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89.10. Švietimo ir mokslo ministerijos asignavimai medicinos studijų ir mokslo poreikiams tenkinti;</w:t>
      </w:r>
    </w:p>
    <w:p w14:paraId="3732BA8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89.11. skolintos lėšos;</w:t>
      </w:r>
    </w:p>
    <w:p w14:paraId="3732BA8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89.12. kitos teisėtai gautos lėšos.</w:t>
      </w:r>
    </w:p>
    <w:p w14:paraId="3732BA8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90.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14:paraId="3732BA8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91. Lėšas, gautas kaip paramą taip pat pagal testamentą, įstaiga naudoja paramos teikėjo arba testatoriaus nurodymu įstatuose numatytai veiklai.</w:t>
      </w:r>
    </w:p>
    <w:p w14:paraId="3732BA8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92. Įstaigos pajamos paskirstomos tokia tvarka:</w:t>
      </w:r>
    </w:p>
    <w:p w14:paraId="3732BA8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92.1. įstaigos įstatuose numatytai veiklai bei įsipareigojimams vykdyti;</w:t>
      </w:r>
    </w:p>
    <w:p w14:paraId="3732BA8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lastRenderedPageBreak/>
        <w:t>92.2. įstatymų numatytiems biudžeto mokesčiams;</w:t>
      </w:r>
    </w:p>
    <w:p w14:paraId="3732BA8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92.3. įstaigos personalo kvalifikacijai kelti;</w:t>
      </w:r>
    </w:p>
    <w:p w14:paraId="3732BA8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92.4. naujoms sveikatos priežiūros technologijoms įsigyti ir įdiegti;</w:t>
      </w:r>
    </w:p>
    <w:p w14:paraId="3732BA8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92.5. patalpų eksploatacijai, einamajam remontui ir priežiūrai;</w:t>
      </w:r>
    </w:p>
    <w:p w14:paraId="3732BA8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92.6. įstaigos darbuotojų skatinimui ir materialinei pagalbai nelaimės atveju (jei įstaigoje yra darbo užmokesčio ekonomija ir nėra uždelsto įsiskolinimo).</w:t>
      </w:r>
    </w:p>
    <w:p w14:paraId="3732BA8B"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93. Įstaigos lėšos gali būti naudojamos šiuose įstatuose nenumatytai ir įstatymų neuždraustai veiklai gavus steigėjo sutikimą.</w:t>
      </w:r>
    </w:p>
    <w:p w14:paraId="3732BA8C"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94. Įstaigos nuosavą kapitalą sudaro:</w:t>
      </w:r>
    </w:p>
    <w:p w14:paraId="3732BA8D"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94.1. dalininkų kapitalas;</w:t>
      </w:r>
    </w:p>
    <w:p w14:paraId="3732BA8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94.2. pelnas (nuostolis);</w:t>
      </w:r>
    </w:p>
    <w:p w14:paraId="3732BA8F"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94.3. perkainojimo rezervas;</w:t>
      </w:r>
    </w:p>
    <w:p w14:paraId="3732BA90"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94.4. rezervai iš pelno;</w:t>
      </w:r>
    </w:p>
    <w:p w14:paraId="3732BA91"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94.5. kitos teisėtai įgytos lėšos.</w:t>
      </w:r>
    </w:p>
    <w:p w14:paraId="3732BA92"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95. Įstaigos dalininkų kapitalas yra lygus dalininkų įnašų vertei. Įstaigos dalininkai ir jų įnašų vertė yra įrašomi įstaigos dokumentuose, o dalininkui išduodamas jo įnašų vertę patvirtinantis dokumentas.</w:t>
      </w:r>
    </w:p>
    <w:p w14:paraId="3732BA93"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96. Dalininkų kapitalas gali būti didinamas tik dalininkų įnašais.</w:t>
      </w:r>
    </w:p>
    <w:p w14:paraId="3732BA9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97. Įstaigoje gali būti sudaromi rezervai iš pelno, gauto iš ūkinės komercinės veiklos, susietos su įstaigos įstatuose nustatytais veiklos tikslais, taip pat perkainojimo rezervas.</w:t>
      </w:r>
    </w:p>
    <w:p w14:paraId="3732BA95"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98. Rezervai iš pelno sudaromi, keičiami, naudojami ir panaikinami visuotinio dalininkų susirinkimo sprendimu.</w:t>
      </w:r>
    </w:p>
    <w:p w14:paraId="3732BA96"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99. Iš perkainojimo rezervo negali būti mažinami įstaigos nuostoliai.</w:t>
      </w:r>
    </w:p>
    <w:p w14:paraId="3732BA97"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100.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3732BA9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101. Savivaldybė jai nuosavybės teise priklausantį ilgalaikį materialųjį turtą (toliau – savivaldybės turtas) savivaldybės tarybos nustatyta tvarka, viešajai įstaigai, kuriuos savininkas (dalininkas) yra savivaldybė, perduoda patikėjimo teise pagal patikėjimo sutartį. Sprendimą dėl savivaldybės turto perdavimo patikėjimo teise priima savivaldybės taryba.</w:t>
      </w:r>
    </w:p>
    <w:p w14:paraId="3732BA9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102. Viešoji įstaiga jai pagal patikėjimo sutartį perduotą savivaldybės turtą gali nuomoti arba perduoti panaudai savivaldybės tarybos nustatyta tvarka.</w:t>
      </w:r>
    </w:p>
    <w:p w14:paraId="3732BA9A" w14:textId="77777777" w:rsidR="007F27BE" w:rsidRPr="007F27BE" w:rsidRDefault="007F27BE" w:rsidP="007F27BE">
      <w:pPr>
        <w:ind w:firstLine="709"/>
        <w:jc w:val="both"/>
        <w:rPr>
          <w:sz w:val="24"/>
          <w:szCs w:val="24"/>
          <w:lang w:val="lt-LT"/>
        </w:rPr>
      </w:pPr>
    </w:p>
    <w:p w14:paraId="3732BA9C"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XV. ĮSTAIGOS FINANSINĖS VEIKLOS KONTROLĖ</w:t>
      </w:r>
    </w:p>
    <w:p w14:paraId="3732BA9D" w14:textId="77777777" w:rsidR="007F27BE" w:rsidRPr="007F27BE" w:rsidRDefault="007F27BE" w:rsidP="007F27BE">
      <w:pPr>
        <w:autoSpaceDE w:val="0"/>
        <w:autoSpaceDN w:val="0"/>
        <w:adjustRightInd w:val="0"/>
        <w:jc w:val="both"/>
        <w:rPr>
          <w:b/>
          <w:sz w:val="24"/>
          <w:szCs w:val="24"/>
          <w:lang w:val="lt-LT"/>
        </w:rPr>
      </w:pPr>
    </w:p>
    <w:p w14:paraId="3732BA9E"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103.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3732BAA0" w14:textId="77777777" w:rsidR="007F27BE" w:rsidRPr="007F27BE" w:rsidRDefault="007F27BE" w:rsidP="007F27BE">
      <w:pPr>
        <w:autoSpaceDE w:val="0"/>
        <w:autoSpaceDN w:val="0"/>
        <w:adjustRightInd w:val="0"/>
        <w:jc w:val="center"/>
        <w:rPr>
          <w:b/>
          <w:sz w:val="24"/>
          <w:szCs w:val="24"/>
          <w:lang w:val="lt-LT"/>
        </w:rPr>
      </w:pPr>
    </w:p>
    <w:p w14:paraId="3732BAA1"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XVI. VIEŠOSIOS ĮSTAIGOS REORGANIZAVIMAS, PERTVARKYMAS IR</w:t>
      </w:r>
    </w:p>
    <w:p w14:paraId="3732BAA2"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LIKVIDAVIMAS</w:t>
      </w:r>
    </w:p>
    <w:p w14:paraId="3732BAA3" w14:textId="77777777" w:rsidR="007F27BE" w:rsidRPr="007F27BE" w:rsidRDefault="007F27BE" w:rsidP="007F27BE">
      <w:pPr>
        <w:autoSpaceDE w:val="0"/>
        <w:autoSpaceDN w:val="0"/>
        <w:adjustRightInd w:val="0"/>
        <w:jc w:val="both"/>
        <w:rPr>
          <w:b/>
          <w:sz w:val="24"/>
          <w:szCs w:val="24"/>
          <w:lang w:val="lt-LT"/>
        </w:rPr>
      </w:pPr>
    </w:p>
    <w:p w14:paraId="3732BAA4"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104. Įstaigos reorganizavimas, pertvarkymas ir likvidavimas vykdomas Lietuvos Respublikos civiliniame kodekse, Sveikatos priežiūros įstaigų ir Viešųjų įstaigų įstatymuose nustatyta tvarka.</w:t>
      </w:r>
    </w:p>
    <w:p w14:paraId="3732BAA5" w14:textId="77777777" w:rsidR="007F27BE" w:rsidRPr="007F27BE" w:rsidRDefault="007F27BE" w:rsidP="007F27BE">
      <w:pPr>
        <w:autoSpaceDE w:val="0"/>
        <w:autoSpaceDN w:val="0"/>
        <w:adjustRightInd w:val="0"/>
        <w:jc w:val="both"/>
        <w:rPr>
          <w:sz w:val="24"/>
          <w:szCs w:val="24"/>
          <w:lang w:val="lt-LT"/>
        </w:rPr>
      </w:pPr>
    </w:p>
    <w:p w14:paraId="3732BAA6" w14:textId="77777777" w:rsidR="007F27BE" w:rsidRPr="007F27BE" w:rsidRDefault="007F27BE" w:rsidP="007F27BE">
      <w:pPr>
        <w:autoSpaceDE w:val="0"/>
        <w:autoSpaceDN w:val="0"/>
        <w:adjustRightInd w:val="0"/>
        <w:jc w:val="center"/>
        <w:rPr>
          <w:b/>
          <w:sz w:val="24"/>
          <w:szCs w:val="24"/>
          <w:lang w:val="lt-LT"/>
        </w:rPr>
      </w:pPr>
      <w:r w:rsidRPr="007F27BE">
        <w:rPr>
          <w:b/>
          <w:sz w:val="24"/>
          <w:szCs w:val="24"/>
          <w:lang w:val="lt-LT"/>
        </w:rPr>
        <w:t>XVII. ĮSTATŲ KEITIMO IR PAPILDYMO TVARKA</w:t>
      </w:r>
    </w:p>
    <w:p w14:paraId="3732BAA7" w14:textId="77777777" w:rsidR="007F27BE" w:rsidRPr="007F27BE" w:rsidRDefault="007F27BE" w:rsidP="007F27BE">
      <w:pPr>
        <w:autoSpaceDE w:val="0"/>
        <w:autoSpaceDN w:val="0"/>
        <w:adjustRightInd w:val="0"/>
        <w:jc w:val="both"/>
        <w:rPr>
          <w:sz w:val="24"/>
          <w:szCs w:val="24"/>
          <w:lang w:val="lt-LT"/>
        </w:rPr>
      </w:pPr>
    </w:p>
    <w:p w14:paraId="3732BAA8"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lastRenderedPageBreak/>
        <w:t>105. Iniciatyvos teisę keisti ir papildyti įstaigos įstatus turi įstaigos direktorius, steigėjas (steigėjai bendru sprendimu). Įstaigos įstatai pakeičiami ir papildomi visuotinio dalininkų susirinkimo sprendimu</w:t>
      </w:r>
    </w:p>
    <w:p w14:paraId="3732BAA9"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 xml:space="preserve"> 106. Įstatų pakeitimai ir papildymai Lietuvos Respublikos įstatymų nustatyta tvarka turi būti įregistruoti Juridinių asmenų registre.</w:t>
      </w:r>
    </w:p>
    <w:p w14:paraId="3732BAAA" w14:textId="77777777" w:rsidR="007F27BE" w:rsidRPr="007F27BE" w:rsidRDefault="007F27BE" w:rsidP="007F27BE">
      <w:pPr>
        <w:autoSpaceDE w:val="0"/>
        <w:autoSpaceDN w:val="0"/>
        <w:adjustRightInd w:val="0"/>
        <w:ind w:firstLine="709"/>
        <w:jc w:val="both"/>
        <w:rPr>
          <w:sz w:val="24"/>
          <w:szCs w:val="24"/>
          <w:lang w:val="lt-LT"/>
        </w:rPr>
      </w:pPr>
      <w:r w:rsidRPr="007F27BE">
        <w:rPr>
          <w:sz w:val="24"/>
          <w:szCs w:val="24"/>
          <w:lang w:val="lt-LT"/>
        </w:rPr>
        <w:t>107. Įstatų pakeitimai įsigalioja nuo jų įregistravimo įstatymų nustatyta tvarka.</w:t>
      </w:r>
    </w:p>
    <w:p w14:paraId="3732BAAB" w14:textId="77777777" w:rsidR="007F27BE" w:rsidRPr="007F27BE" w:rsidRDefault="007F27BE" w:rsidP="007F27BE">
      <w:pPr>
        <w:autoSpaceDE w:val="0"/>
        <w:autoSpaceDN w:val="0"/>
        <w:adjustRightInd w:val="0"/>
        <w:jc w:val="center"/>
        <w:rPr>
          <w:sz w:val="24"/>
          <w:szCs w:val="24"/>
          <w:lang w:val="lt-LT"/>
        </w:rPr>
      </w:pPr>
    </w:p>
    <w:p w14:paraId="3732BAAC" w14:textId="77777777" w:rsidR="007F27BE" w:rsidRPr="007F27BE" w:rsidRDefault="007F27BE" w:rsidP="007F27BE">
      <w:pPr>
        <w:ind w:firstLine="709"/>
        <w:jc w:val="center"/>
        <w:rPr>
          <w:b/>
          <w:sz w:val="24"/>
          <w:szCs w:val="24"/>
          <w:lang w:val="lt-LT"/>
        </w:rPr>
      </w:pPr>
      <w:r w:rsidRPr="007F27BE">
        <w:rPr>
          <w:b/>
          <w:sz w:val="24"/>
          <w:szCs w:val="24"/>
          <w:lang w:val="lt-LT"/>
        </w:rPr>
        <w:t>XVIII. BAIGIAMOSIOS NUOSTATOS</w:t>
      </w:r>
    </w:p>
    <w:p w14:paraId="3732BAAD" w14:textId="77777777" w:rsidR="007F27BE" w:rsidRPr="007F27BE" w:rsidRDefault="007F27BE" w:rsidP="007F27BE">
      <w:pPr>
        <w:ind w:firstLine="709"/>
        <w:jc w:val="both"/>
        <w:rPr>
          <w:sz w:val="24"/>
          <w:szCs w:val="24"/>
          <w:lang w:val="lt-LT"/>
        </w:rPr>
      </w:pPr>
    </w:p>
    <w:p w14:paraId="3732BAAE" w14:textId="77777777" w:rsidR="007F27BE" w:rsidRPr="007F27BE" w:rsidRDefault="007F27BE" w:rsidP="007F27BE">
      <w:pPr>
        <w:tabs>
          <w:tab w:val="left" w:pos="900"/>
        </w:tabs>
        <w:jc w:val="both"/>
        <w:rPr>
          <w:sz w:val="24"/>
          <w:szCs w:val="24"/>
          <w:lang w:val="lt-LT"/>
        </w:rPr>
      </w:pPr>
      <w:r w:rsidRPr="007F27BE">
        <w:rPr>
          <w:sz w:val="24"/>
          <w:szCs w:val="24"/>
          <w:lang w:val="lt-LT"/>
        </w:rPr>
        <w:tab/>
        <w:t>108. Įstaiga turi interneto svetainę, atitinkančią Lietuvos Respublikos teisės aktų nustatytus reikalavimus.</w:t>
      </w:r>
    </w:p>
    <w:p w14:paraId="3732BAAF" w14:textId="77777777" w:rsidR="007F27BE" w:rsidRPr="007F27BE" w:rsidRDefault="007F27BE" w:rsidP="007F27BE">
      <w:pPr>
        <w:tabs>
          <w:tab w:val="left" w:pos="900"/>
        </w:tabs>
        <w:jc w:val="both"/>
        <w:rPr>
          <w:sz w:val="24"/>
          <w:szCs w:val="24"/>
          <w:lang w:val="lt-LT"/>
        </w:rPr>
      </w:pPr>
      <w:r w:rsidRPr="007F27BE">
        <w:rPr>
          <w:sz w:val="24"/>
          <w:szCs w:val="24"/>
          <w:lang w:val="lt-LT"/>
        </w:rPr>
        <w:tab/>
        <w:t>109. Įstaigos interneto svetainėje viešai skelbiama informacija apie Įstaigos veiklą.</w:t>
      </w:r>
    </w:p>
    <w:p w14:paraId="3732BAB0" w14:textId="77777777" w:rsidR="007F27BE" w:rsidRPr="007F27BE" w:rsidRDefault="007F27BE" w:rsidP="007F27BE">
      <w:pPr>
        <w:tabs>
          <w:tab w:val="left" w:pos="900"/>
        </w:tabs>
        <w:jc w:val="both"/>
        <w:rPr>
          <w:sz w:val="24"/>
          <w:szCs w:val="24"/>
          <w:lang w:val="lt-LT"/>
        </w:rPr>
      </w:pPr>
      <w:r w:rsidRPr="007F27BE">
        <w:rPr>
          <w:sz w:val="24"/>
          <w:szCs w:val="24"/>
          <w:lang w:val="lt-LT"/>
        </w:rPr>
        <w:tab/>
        <w:t>110. Informacija apie Įstaigą skelbiama Įstaigos interneto svetainėje, Įstaigos informaciniuose stenduose, esant poreikiui – vietos spaudoje.</w:t>
      </w:r>
    </w:p>
    <w:p w14:paraId="3732BAB1" w14:textId="77777777" w:rsidR="007F27BE" w:rsidRPr="007F27BE" w:rsidRDefault="007F27BE" w:rsidP="007F27BE">
      <w:pPr>
        <w:tabs>
          <w:tab w:val="left" w:pos="900"/>
        </w:tabs>
        <w:jc w:val="both"/>
        <w:rPr>
          <w:strike/>
          <w:sz w:val="24"/>
          <w:szCs w:val="24"/>
          <w:lang w:val="lt-LT"/>
        </w:rPr>
      </w:pPr>
      <w:r w:rsidRPr="007F27BE">
        <w:rPr>
          <w:color w:val="FF0000"/>
          <w:sz w:val="24"/>
          <w:szCs w:val="24"/>
          <w:lang w:val="lt-LT"/>
        </w:rPr>
        <w:tab/>
      </w:r>
      <w:r w:rsidRPr="007F27BE">
        <w:rPr>
          <w:sz w:val="24"/>
          <w:szCs w:val="24"/>
          <w:lang w:val="lt-LT"/>
        </w:rPr>
        <w:t>111.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3732BAB2" w14:textId="77777777" w:rsidR="007F27BE" w:rsidRPr="007F27BE" w:rsidRDefault="007F27BE" w:rsidP="007F27BE">
      <w:pPr>
        <w:ind w:firstLine="709"/>
        <w:jc w:val="both"/>
        <w:rPr>
          <w:sz w:val="24"/>
          <w:szCs w:val="24"/>
          <w:lang w:val="lt-LT"/>
        </w:rPr>
      </w:pPr>
    </w:p>
    <w:p w14:paraId="3732BAB3" w14:textId="77777777" w:rsidR="0059331F" w:rsidRDefault="0059331F" w:rsidP="00B0715F">
      <w:pPr>
        <w:ind w:firstLine="709"/>
        <w:jc w:val="both"/>
        <w:rPr>
          <w:sz w:val="24"/>
          <w:szCs w:val="24"/>
          <w:lang w:val="lt-LT"/>
        </w:rPr>
      </w:pPr>
    </w:p>
    <w:p w14:paraId="3732BAB4" w14:textId="77777777" w:rsidR="00ED651A" w:rsidRDefault="00ED651A" w:rsidP="00B0715F">
      <w:pPr>
        <w:ind w:firstLine="709"/>
        <w:jc w:val="both"/>
        <w:rPr>
          <w:sz w:val="24"/>
          <w:szCs w:val="24"/>
          <w:lang w:val="lt-LT"/>
        </w:rPr>
      </w:pPr>
    </w:p>
    <w:p w14:paraId="3732BAB5" w14:textId="77777777" w:rsidR="00ED651A" w:rsidRDefault="00ED651A" w:rsidP="00B0715F">
      <w:pPr>
        <w:ind w:firstLine="709"/>
        <w:jc w:val="both"/>
        <w:rPr>
          <w:sz w:val="24"/>
          <w:szCs w:val="24"/>
          <w:lang w:val="lt-LT"/>
        </w:rPr>
      </w:pPr>
    </w:p>
    <w:p w14:paraId="3732BAB6" w14:textId="77777777" w:rsidR="00ED651A" w:rsidRDefault="00ED651A" w:rsidP="00B0715F">
      <w:pPr>
        <w:ind w:firstLine="709"/>
        <w:jc w:val="both"/>
        <w:rPr>
          <w:sz w:val="24"/>
          <w:szCs w:val="24"/>
          <w:lang w:val="lt-LT"/>
        </w:rPr>
      </w:pPr>
    </w:p>
    <w:p w14:paraId="3732BAB7" w14:textId="77777777" w:rsidR="00ED651A" w:rsidRPr="00ED651A" w:rsidRDefault="00ED651A" w:rsidP="00ED651A">
      <w:pPr>
        <w:autoSpaceDE w:val="0"/>
        <w:autoSpaceDN w:val="0"/>
        <w:adjustRightInd w:val="0"/>
        <w:rPr>
          <w:sz w:val="24"/>
          <w:szCs w:val="24"/>
          <w:lang w:val="lt-LT"/>
        </w:rPr>
      </w:pPr>
      <w:r w:rsidRPr="00ED651A">
        <w:rPr>
          <w:sz w:val="24"/>
          <w:szCs w:val="24"/>
          <w:lang w:val="lt-LT"/>
        </w:rPr>
        <w:t>Įgaliotas įstatus pasirašyti asmuo</w:t>
      </w:r>
    </w:p>
    <w:p w14:paraId="3732BAB8" w14:textId="77777777" w:rsidR="00ED651A" w:rsidRPr="0056687D" w:rsidRDefault="00ED651A" w:rsidP="00ED651A">
      <w:pPr>
        <w:autoSpaceDE w:val="0"/>
        <w:autoSpaceDN w:val="0"/>
        <w:adjustRightInd w:val="0"/>
        <w:rPr>
          <w:sz w:val="24"/>
          <w:szCs w:val="24"/>
          <w:lang w:val="lt-LT"/>
        </w:rPr>
      </w:pPr>
      <w:r w:rsidRPr="00ED651A">
        <w:rPr>
          <w:sz w:val="24"/>
          <w:szCs w:val="24"/>
          <w:lang w:val="lt-LT"/>
        </w:rPr>
        <w:t xml:space="preserve">VšĮ Rokiškio Psichikos sveikatos </w:t>
      </w:r>
      <w:r>
        <w:rPr>
          <w:sz w:val="24"/>
          <w:szCs w:val="24"/>
          <w:lang w:val="lt-LT"/>
        </w:rPr>
        <w:t>centro</w:t>
      </w:r>
      <w:r w:rsidRPr="00ED651A">
        <w:rPr>
          <w:sz w:val="24"/>
          <w:szCs w:val="24"/>
          <w:lang w:val="lt-LT"/>
        </w:rPr>
        <w:t xml:space="preserve"> direktorius</w:t>
      </w:r>
      <w:r>
        <w:rPr>
          <w:sz w:val="24"/>
          <w:szCs w:val="24"/>
          <w:lang w:val="lt-LT"/>
        </w:rPr>
        <w:tab/>
      </w:r>
      <w:r>
        <w:rPr>
          <w:sz w:val="24"/>
          <w:szCs w:val="24"/>
          <w:lang w:val="lt-LT"/>
        </w:rPr>
        <w:tab/>
        <w:t xml:space="preserve">               </w:t>
      </w:r>
      <w:r w:rsidRPr="00ED651A">
        <w:rPr>
          <w:sz w:val="24"/>
          <w:lang w:val="lt-LT"/>
        </w:rPr>
        <w:t>Saulius Jas</w:t>
      </w:r>
      <w:r>
        <w:rPr>
          <w:sz w:val="24"/>
          <w:lang w:val="lt-LT"/>
        </w:rPr>
        <w:t>i</w:t>
      </w:r>
      <w:r w:rsidRPr="00ED651A">
        <w:rPr>
          <w:sz w:val="24"/>
          <w:lang w:val="lt-LT"/>
        </w:rPr>
        <w:t>ulevičius</w:t>
      </w:r>
    </w:p>
    <w:p w14:paraId="3732BAB9" w14:textId="77777777" w:rsidR="00ED651A" w:rsidRPr="0056687D" w:rsidRDefault="00ED651A" w:rsidP="00ED651A">
      <w:pPr>
        <w:autoSpaceDE w:val="0"/>
        <w:autoSpaceDN w:val="0"/>
        <w:adjustRightInd w:val="0"/>
        <w:jc w:val="center"/>
        <w:rPr>
          <w:sz w:val="24"/>
          <w:szCs w:val="24"/>
          <w:lang w:val="lt-LT"/>
        </w:rPr>
      </w:pPr>
    </w:p>
    <w:p w14:paraId="3732BABA" w14:textId="77777777" w:rsidR="00ED651A" w:rsidRPr="0056687D" w:rsidRDefault="00ED651A" w:rsidP="00ED651A">
      <w:pPr>
        <w:autoSpaceDE w:val="0"/>
        <w:autoSpaceDN w:val="0"/>
        <w:adjustRightInd w:val="0"/>
        <w:jc w:val="both"/>
        <w:rPr>
          <w:sz w:val="24"/>
          <w:szCs w:val="24"/>
          <w:u w:val="single"/>
        </w:rPr>
      </w:pPr>
      <w:r w:rsidRPr="0056687D">
        <w:rPr>
          <w:sz w:val="24"/>
          <w:szCs w:val="24"/>
          <w:u w:val="single"/>
        </w:rPr>
        <w:t>__20</w:t>
      </w:r>
      <w:r>
        <w:rPr>
          <w:sz w:val="24"/>
          <w:szCs w:val="24"/>
          <w:u w:val="single"/>
        </w:rPr>
        <w:t>20</w:t>
      </w:r>
      <w:r w:rsidR="004D5AC2">
        <w:rPr>
          <w:sz w:val="24"/>
          <w:szCs w:val="24"/>
          <w:u w:val="single"/>
        </w:rPr>
        <w:t>-10-30</w:t>
      </w:r>
      <w:r w:rsidRPr="0056687D">
        <w:rPr>
          <w:sz w:val="24"/>
          <w:szCs w:val="24"/>
          <w:u w:val="single"/>
        </w:rPr>
        <w:t>_</w:t>
      </w:r>
    </w:p>
    <w:p w14:paraId="3732BABB" w14:textId="77777777" w:rsidR="00ED651A" w:rsidRPr="0056687D" w:rsidRDefault="00ED651A" w:rsidP="00ED651A">
      <w:pPr>
        <w:autoSpaceDE w:val="0"/>
        <w:autoSpaceDN w:val="0"/>
        <w:adjustRightInd w:val="0"/>
        <w:jc w:val="both"/>
        <w:rPr>
          <w:sz w:val="24"/>
          <w:szCs w:val="24"/>
        </w:rPr>
      </w:pPr>
      <w:r w:rsidRPr="0056687D">
        <w:rPr>
          <w:sz w:val="24"/>
          <w:szCs w:val="24"/>
        </w:rPr>
        <w:t xml:space="preserve">   data</w:t>
      </w:r>
    </w:p>
    <w:p w14:paraId="3732BABC" w14:textId="77777777" w:rsidR="0059331F" w:rsidRDefault="0059331F" w:rsidP="0059331F">
      <w:pPr>
        <w:ind w:firstLine="709"/>
        <w:jc w:val="both"/>
        <w:rPr>
          <w:sz w:val="24"/>
          <w:szCs w:val="24"/>
          <w:lang w:val="lt-LT"/>
        </w:rPr>
      </w:pPr>
    </w:p>
    <w:p w14:paraId="3732BABD" w14:textId="77777777" w:rsidR="0059331F" w:rsidRDefault="0059331F" w:rsidP="0059331F">
      <w:pPr>
        <w:ind w:firstLine="709"/>
        <w:jc w:val="both"/>
        <w:rPr>
          <w:sz w:val="24"/>
          <w:szCs w:val="24"/>
          <w:lang w:val="lt-LT"/>
        </w:rPr>
      </w:pPr>
    </w:p>
    <w:p w14:paraId="3732BABE" w14:textId="77777777" w:rsidR="0059331F" w:rsidRDefault="0059331F" w:rsidP="0059331F">
      <w:pPr>
        <w:ind w:firstLine="709"/>
        <w:jc w:val="both"/>
        <w:rPr>
          <w:sz w:val="24"/>
          <w:szCs w:val="24"/>
          <w:lang w:val="lt-LT"/>
        </w:rPr>
      </w:pPr>
    </w:p>
    <w:p w14:paraId="3732BABF" w14:textId="77777777" w:rsidR="0059331F" w:rsidRDefault="0059331F" w:rsidP="0059331F">
      <w:pPr>
        <w:ind w:firstLine="709"/>
        <w:jc w:val="both"/>
        <w:rPr>
          <w:sz w:val="24"/>
          <w:szCs w:val="24"/>
          <w:lang w:val="lt-LT"/>
        </w:rPr>
      </w:pPr>
    </w:p>
    <w:p w14:paraId="3732BAC0" w14:textId="77777777" w:rsidR="0059331F" w:rsidRDefault="0059331F" w:rsidP="0059331F">
      <w:pPr>
        <w:ind w:firstLine="709"/>
        <w:jc w:val="both"/>
        <w:rPr>
          <w:sz w:val="24"/>
          <w:szCs w:val="24"/>
          <w:lang w:val="lt-LT"/>
        </w:rPr>
      </w:pPr>
    </w:p>
    <w:p w14:paraId="3732BAC1" w14:textId="77777777" w:rsidR="0059331F" w:rsidRDefault="0059331F" w:rsidP="0059331F">
      <w:pPr>
        <w:ind w:firstLine="709"/>
        <w:jc w:val="both"/>
        <w:rPr>
          <w:sz w:val="24"/>
          <w:szCs w:val="24"/>
          <w:lang w:val="lt-LT"/>
        </w:rPr>
      </w:pPr>
    </w:p>
    <w:p w14:paraId="3732BAC2" w14:textId="77777777" w:rsidR="00487291" w:rsidRPr="00487291" w:rsidRDefault="00487291" w:rsidP="00487291">
      <w:pPr>
        <w:rPr>
          <w:sz w:val="24"/>
          <w:szCs w:val="24"/>
          <w:lang w:val="lt-LT"/>
        </w:rPr>
      </w:pPr>
    </w:p>
    <w:p w14:paraId="3732BAC3" w14:textId="77777777" w:rsidR="00BB776F" w:rsidRPr="00BB776F" w:rsidRDefault="00BB776F" w:rsidP="00BB776F">
      <w:pPr>
        <w:autoSpaceDE w:val="0"/>
        <w:autoSpaceDN w:val="0"/>
        <w:adjustRightInd w:val="0"/>
        <w:jc w:val="center"/>
        <w:rPr>
          <w:sz w:val="24"/>
          <w:szCs w:val="24"/>
          <w:lang w:val="lt-LT"/>
        </w:rPr>
      </w:pPr>
    </w:p>
    <w:p w14:paraId="3732BAC4" w14:textId="77777777" w:rsidR="00BB776F" w:rsidRPr="00BB776F" w:rsidRDefault="00BB776F" w:rsidP="00BB776F">
      <w:pPr>
        <w:autoSpaceDE w:val="0"/>
        <w:autoSpaceDN w:val="0"/>
        <w:adjustRightInd w:val="0"/>
        <w:jc w:val="both"/>
        <w:rPr>
          <w:sz w:val="24"/>
          <w:szCs w:val="24"/>
          <w:lang w:val="lt-LT"/>
        </w:rPr>
      </w:pPr>
    </w:p>
    <w:p w14:paraId="3732BAC5" w14:textId="77777777" w:rsidR="00BB776F" w:rsidRPr="00BB776F" w:rsidRDefault="00BB776F" w:rsidP="00BB776F">
      <w:pPr>
        <w:autoSpaceDE w:val="0"/>
        <w:autoSpaceDN w:val="0"/>
        <w:adjustRightInd w:val="0"/>
        <w:jc w:val="both"/>
        <w:rPr>
          <w:sz w:val="24"/>
          <w:szCs w:val="24"/>
          <w:lang w:val="lt-LT"/>
        </w:rPr>
      </w:pPr>
    </w:p>
    <w:p w14:paraId="3732BAC6" w14:textId="77777777" w:rsidR="00401A23" w:rsidRDefault="00401A23" w:rsidP="00721EE6">
      <w:pPr>
        <w:rPr>
          <w:sz w:val="24"/>
          <w:szCs w:val="24"/>
          <w:lang w:val="lt-LT"/>
        </w:rPr>
      </w:pPr>
    </w:p>
    <w:sectPr w:rsidR="00401A23" w:rsidSect="004D5AC2">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2BAC9" w14:textId="77777777" w:rsidR="00296C7F" w:rsidRDefault="00296C7F" w:rsidP="00F7695F">
      <w:r>
        <w:separator/>
      </w:r>
    </w:p>
  </w:endnote>
  <w:endnote w:type="continuationSeparator" w:id="0">
    <w:p w14:paraId="3732BACA" w14:textId="77777777" w:rsidR="00296C7F" w:rsidRDefault="00296C7F"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2BAC7" w14:textId="77777777" w:rsidR="00296C7F" w:rsidRDefault="00296C7F" w:rsidP="00F7695F">
      <w:r>
        <w:separator/>
      </w:r>
    </w:p>
  </w:footnote>
  <w:footnote w:type="continuationSeparator" w:id="0">
    <w:p w14:paraId="3732BAC8" w14:textId="77777777" w:rsidR="00296C7F" w:rsidRDefault="00296C7F"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7716"/>
      <w:docPartObj>
        <w:docPartGallery w:val="Page Numbers (Top of Page)"/>
        <w:docPartUnique/>
      </w:docPartObj>
    </w:sdtPr>
    <w:sdtEndPr/>
    <w:sdtContent>
      <w:p w14:paraId="3732BACB" w14:textId="77777777" w:rsidR="004D5AC2" w:rsidRDefault="00292364">
        <w:pPr>
          <w:pStyle w:val="Antrats"/>
          <w:jc w:val="center"/>
        </w:pPr>
        <w:r>
          <w:fldChar w:fldCharType="begin"/>
        </w:r>
        <w:r w:rsidR="004D5AC2">
          <w:instrText>PAGE   \* MERGEFORMAT</w:instrText>
        </w:r>
        <w:r>
          <w:fldChar w:fldCharType="separate"/>
        </w:r>
        <w:r w:rsidR="00CB1914" w:rsidRPr="00CB1914">
          <w:rPr>
            <w:noProof/>
            <w:lang w:val="lt-LT"/>
          </w:rPr>
          <w:t>3</w:t>
        </w:r>
        <w:r>
          <w:fldChar w:fldCharType="end"/>
        </w:r>
      </w:p>
    </w:sdtContent>
  </w:sdt>
  <w:p w14:paraId="3732BACC" w14:textId="77777777" w:rsidR="00172843" w:rsidRPr="00F7695F" w:rsidRDefault="00172843" w:rsidP="00F769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A71"/>
    <w:multiLevelType w:val="hybridMultilevel"/>
    <w:tmpl w:val="504AAAC0"/>
    <w:lvl w:ilvl="0" w:tplc="12A80B64">
      <w:start w:val="1"/>
      <w:numFmt w:val="decimal"/>
      <w:lvlText w:val="%1."/>
      <w:lvlJc w:val="left"/>
      <w:pPr>
        <w:ind w:left="1695" w:hanging="40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F68758D"/>
    <w:multiLevelType w:val="hybridMultilevel"/>
    <w:tmpl w:val="0CA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63347C98"/>
    <w:multiLevelType w:val="hybridMultilevel"/>
    <w:tmpl w:val="78328796"/>
    <w:lvl w:ilvl="0" w:tplc="AD0635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005D9"/>
    <w:rsid w:val="000041C3"/>
    <w:rsid w:val="00005DB3"/>
    <w:rsid w:val="000114AB"/>
    <w:rsid w:val="00014924"/>
    <w:rsid w:val="00014F61"/>
    <w:rsid w:val="00015712"/>
    <w:rsid w:val="00016579"/>
    <w:rsid w:val="00016D10"/>
    <w:rsid w:val="00025319"/>
    <w:rsid w:val="00032BC7"/>
    <w:rsid w:val="00035BBE"/>
    <w:rsid w:val="00036CD9"/>
    <w:rsid w:val="000455B9"/>
    <w:rsid w:val="0004586B"/>
    <w:rsid w:val="00047E41"/>
    <w:rsid w:val="00051F7A"/>
    <w:rsid w:val="000521E3"/>
    <w:rsid w:val="00055B5B"/>
    <w:rsid w:val="0005733E"/>
    <w:rsid w:val="00057749"/>
    <w:rsid w:val="0005798D"/>
    <w:rsid w:val="00074525"/>
    <w:rsid w:val="00074744"/>
    <w:rsid w:val="0007564C"/>
    <w:rsid w:val="00076B75"/>
    <w:rsid w:val="000C360F"/>
    <w:rsid w:val="000C369A"/>
    <w:rsid w:val="000C4D4D"/>
    <w:rsid w:val="000C76D4"/>
    <w:rsid w:val="000E1568"/>
    <w:rsid w:val="00103683"/>
    <w:rsid w:val="00111FE8"/>
    <w:rsid w:val="00114AF2"/>
    <w:rsid w:val="00114B67"/>
    <w:rsid w:val="00117A07"/>
    <w:rsid w:val="00124AB1"/>
    <w:rsid w:val="0013369A"/>
    <w:rsid w:val="00134787"/>
    <w:rsid w:val="00134B89"/>
    <w:rsid w:val="00136C5A"/>
    <w:rsid w:val="00146591"/>
    <w:rsid w:val="00162F32"/>
    <w:rsid w:val="0016787C"/>
    <w:rsid w:val="00172843"/>
    <w:rsid w:val="00176181"/>
    <w:rsid w:val="00181B0E"/>
    <w:rsid w:val="0018284A"/>
    <w:rsid w:val="001836EB"/>
    <w:rsid w:val="0019770B"/>
    <w:rsid w:val="001A257F"/>
    <w:rsid w:val="001A3177"/>
    <w:rsid w:val="001B2BEC"/>
    <w:rsid w:val="001C017B"/>
    <w:rsid w:val="001E3B48"/>
    <w:rsid w:val="001E43E0"/>
    <w:rsid w:val="001E519E"/>
    <w:rsid w:val="001F6247"/>
    <w:rsid w:val="002107D6"/>
    <w:rsid w:val="00217ADE"/>
    <w:rsid w:val="00217DAE"/>
    <w:rsid w:val="00223C0A"/>
    <w:rsid w:val="00231005"/>
    <w:rsid w:val="00231629"/>
    <w:rsid w:val="00246D22"/>
    <w:rsid w:val="00252DED"/>
    <w:rsid w:val="002600C1"/>
    <w:rsid w:val="00262672"/>
    <w:rsid w:val="00264A3F"/>
    <w:rsid w:val="0027330E"/>
    <w:rsid w:val="002745C6"/>
    <w:rsid w:val="00275198"/>
    <w:rsid w:val="00292364"/>
    <w:rsid w:val="00293221"/>
    <w:rsid w:val="00296C7F"/>
    <w:rsid w:val="002A178F"/>
    <w:rsid w:val="002A2380"/>
    <w:rsid w:val="002A3D0B"/>
    <w:rsid w:val="002A4413"/>
    <w:rsid w:val="002B22A9"/>
    <w:rsid w:val="002B2676"/>
    <w:rsid w:val="002B3680"/>
    <w:rsid w:val="002B4A20"/>
    <w:rsid w:val="002B7F64"/>
    <w:rsid w:val="002C440C"/>
    <w:rsid w:val="002D5A95"/>
    <w:rsid w:val="002E029C"/>
    <w:rsid w:val="002E4BA8"/>
    <w:rsid w:val="002F03C1"/>
    <w:rsid w:val="002F2B6B"/>
    <w:rsid w:val="002F432C"/>
    <w:rsid w:val="002F76CC"/>
    <w:rsid w:val="00305F7A"/>
    <w:rsid w:val="00310333"/>
    <w:rsid w:val="00310416"/>
    <w:rsid w:val="00311AC1"/>
    <w:rsid w:val="003140FC"/>
    <w:rsid w:val="00321CB9"/>
    <w:rsid w:val="00322C95"/>
    <w:rsid w:val="00323724"/>
    <w:rsid w:val="00352621"/>
    <w:rsid w:val="00370532"/>
    <w:rsid w:val="003711A3"/>
    <w:rsid w:val="00371AD5"/>
    <w:rsid w:val="003825A7"/>
    <w:rsid w:val="00385FE7"/>
    <w:rsid w:val="00391954"/>
    <w:rsid w:val="003A1D7E"/>
    <w:rsid w:val="003A1E73"/>
    <w:rsid w:val="003A7C94"/>
    <w:rsid w:val="003B0114"/>
    <w:rsid w:val="003B022D"/>
    <w:rsid w:val="003B62C9"/>
    <w:rsid w:val="003C7740"/>
    <w:rsid w:val="003F33D4"/>
    <w:rsid w:val="003F59D2"/>
    <w:rsid w:val="00401A23"/>
    <w:rsid w:val="00405D80"/>
    <w:rsid w:val="00406F9B"/>
    <w:rsid w:val="00412F1A"/>
    <w:rsid w:val="00413084"/>
    <w:rsid w:val="00413956"/>
    <w:rsid w:val="00421D33"/>
    <w:rsid w:val="0042358A"/>
    <w:rsid w:val="00432A5E"/>
    <w:rsid w:val="00435E73"/>
    <w:rsid w:val="004368FF"/>
    <w:rsid w:val="004408BE"/>
    <w:rsid w:val="00440EBF"/>
    <w:rsid w:val="00451C65"/>
    <w:rsid w:val="0045263D"/>
    <w:rsid w:val="00455F2E"/>
    <w:rsid w:val="00462D11"/>
    <w:rsid w:val="00463BBC"/>
    <w:rsid w:val="0046740F"/>
    <w:rsid w:val="00474D17"/>
    <w:rsid w:val="00476173"/>
    <w:rsid w:val="004804F5"/>
    <w:rsid w:val="00482530"/>
    <w:rsid w:val="00486013"/>
    <w:rsid w:val="00487291"/>
    <w:rsid w:val="00492D6E"/>
    <w:rsid w:val="0049451C"/>
    <w:rsid w:val="004A0238"/>
    <w:rsid w:val="004A3BEB"/>
    <w:rsid w:val="004A5725"/>
    <w:rsid w:val="004C1BC3"/>
    <w:rsid w:val="004C7897"/>
    <w:rsid w:val="004D2EC9"/>
    <w:rsid w:val="004D5AC2"/>
    <w:rsid w:val="004D7FBC"/>
    <w:rsid w:val="004F0323"/>
    <w:rsid w:val="004F08FA"/>
    <w:rsid w:val="004F0DB3"/>
    <w:rsid w:val="00506BE5"/>
    <w:rsid w:val="0051127E"/>
    <w:rsid w:val="00514089"/>
    <w:rsid w:val="005246DE"/>
    <w:rsid w:val="00525A9F"/>
    <w:rsid w:val="00526425"/>
    <w:rsid w:val="005336AF"/>
    <w:rsid w:val="0053490B"/>
    <w:rsid w:val="005371FE"/>
    <w:rsid w:val="005425E2"/>
    <w:rsid w:val="00552F9E"/>
    <w:rsid w:val="00555B78"/>
    <w:rsid w:val="00556468"/>
    <w:rsid w:val="0055670C"/>
    <w:rsid w:val="005713D9"/>
    <w:rsid w:val="00571CD3"/>
    <w:rsid w:val="00574E9F"/>
    <w:rsid w:val="005811FE"/>
    <w:rsid w:val="00582DA7"/>
    <w:rsid w:val="00584355"/>
    <w:rsid w:val="00592208"/>
    <w:rsid w:val="00593077"/>
    <w:rsid w:val="0059331F"/>
    <w:rsid w:val="005A1352"/>
    <w:rsid w:val="005A3247"/>
    <w:rsid w:val="005A4471"/>
    <w:rsid w:val="005A6197"/>
    <w:rsid w:val="005B2260"/>
    <w:rsid w:val="005B751E"/>
    <w:rsid w:val="005B7FD0"/>
    <w:rsid w:val="005C0935"/>
    <w:rsid w:val="005C16C1"/>
    <w:rsid w:val="005C686C"/>
    <w:rsid w:val="005C7BD3"/>
    <w:rsid w:val="005D081C"/>
    <w:rsid w:val="005D28DC"/>
    <w:rsid w:val="005D5EED"/>
    <w:rsid w:val="005D6FA4"/>
    <w:rsid w:val="005E24BA"/>
    <w:rsid w:val="005E4D6E"/>
    <w:rsid w:val="005F7DD8"/>
    <w:rsid w:val="00602F5B"/>
    <w:rsid w:val="006039DA"/>
    <w:rsid w:val="00604E04"/>
    <w:rsid w:val="00606E96"/>
    <w:rsid w:val="0060760C"/>
    <w:rsid w:val="006112FC"/>
    <w:rsid w:val="00612D1C"/>
    <w:rsid w:val="00616034"/>
    <w:rsid w:val="006179EA"/>
    <w:rsid w:val="00620136"/>
    <w:rsid w:val="00621DDA"/>
    <w:rsid w:val="006230F5"/>
    <w:rsid w:val="00626738"/>
    <w:rsid w:val="00631B50"/>
    <w:rsid w:val="00631D16"/>
    <w:rsid w:val="00641634"/>
    <w:rsid w:val="00650FDD"/>
    <w:rsid w:val="006573F1"/>
    <w:rsid w:val="00662BE6"/>
    <w:rsid w:val="00666426"/>
    <w:rsid w:val="00672910"/>
    <w:rsid w:val="0067407F"/>
    <w:rsid w:val="0067644B"/>
    <w:rsid w:val="00676F0B"/>
    <w:rsid w:val="006828CE"/>
    <w:rsid w:val="006B2E84"/>
    <w:rsid w:val="006D7215"/>
    <w:rsid w:val="006E47D8"/>
    <w:rsid w:val="006E7D2E"/>
    <w:rsid w:val="006F0898"/>
    <w:rsid w:val="0070031B"/>
    <w:rsid w:val="00702B8F"/>
    <w:rsid w:val="0070653D"/>
    <w:rsid w:val="00713F31"/>
    <w:rsid w:val="00717C3E"/>
    <w:rsid w:val="0072126A"/>
    <w:rsid w:val="00721EE6"/>
    <w:rsid w:val="00722BC4"/>
    <w:rsid w:val="007253B5"/>
    <w:rsid w:val="00725AEB"/>
    <w:rsid w:val="00726FBF"/>
    <w:rsid w:val="007275CA"/>
    <w:rsid w:val="0073040B"/>
    <w:rsid w:val="00730F2D"/>
    <w:rsid w:val="00735445"/>
    <w:rsid w:val="00742B89"/>
    <w:rsid w:val="0074616F"/>
    <w:rsid w:val="00747E7D"/>
    <w:rsid w:val="00753E39"/>
    <w:rsid w:val="007611B6"/>
    <w:rsid w:val="0076217C"/>
    <w:rsid w:val="00763BBD"/>
    <w:rsid w:val="00764FD7"/>
    <w:rsid w:val="00767E89"/>
    <w:rsid w:val="007721A7"/>
    <w:rsid w:val="0077521A"/>
    <w:rsid w:val="00787933"/>
    <w:rsid w:val="007938D3"/>
    <w:rsid w:val="0079474E"/>
    <w:rsid w:val="007A0104"/>
    <w:rsid w:val="007A3135"/>
    <w:rsid w:val="007A5A87"/>
    <w:rsid w:val="007B0A7B"/>
    <w:rsid w:val="007B4965"/>
    <w:rsid w:val="007C2E57"/>
    <w:rsid w:val="007C76FD"/>
    <w:rsid w:val="007D64B7"/>
    <w:rsid w:val="007E10E9"/>
    <w:rsid w:val="007E31C4"/>
    <w:rsid w:val="007E3713"/>
    <w:rsid w:val="007E4886"/>
    <w:rsid w:val="007E5904"/>
    <w:rsid w:val="007F1201"/>
    <w:rsid w:val="007F27BE"/>
    <w:rsid w:val="007F421A"/>
    <w:rsid w:val="008019F0"/>
    <w:rsid w:val="00805C60"/>
    <w:rsid w:val="0081046B"/>
    <w:rsid w:val="008201B7"/>
    <w:rsid w:val="00822F64"/>
    <w:rsid w:val="008235F1"/>
    <w:rsid w:val="008246A9"/>
    <w:rsid w:val="008246CC"/>
    <w:rsid w:val="0082488D"/>
    <w:rsid w:val="00833392"/>
    <w:rsid w:val="0083340A"/>
    <w:rsid w:val="008352E2"/>
    <w:rsid w:val="0084393E"/>
    <w:rsid w:val="00844FA9"/>
    <w:rsid w:val="00850359"/>
    <w:rsid w:val="008541AA"/>
    <w:rsid w:val="00880750"/>
    <w:rsid w:val="0088404C"/>
    <w:rsid w:val="008853E8"/>
    <w:rsid w:val="00890149"/>
    <w:rsid w:val="008A4D00"/>
    <w:rsid w:val="008B31DA"/>
    <w:rsid w:val="008B3A1F"/>
    <w:rsid w:val="008B6FD3"/>
    <w:rsid w:val="008B712F"/>
    <w:rsid w:val="008C1798"/>
    <w:rsid w:val="008C55CB"/>
    <w:rsid w:val="008C6F1A"/>
    <w:rsid w:val="008D293B"/>
    <w:rsid w:val="008D29B9"/>
    <w:rsid w:val="008D63D4"/>
    <w:rsid w:val="008E1109"/>
    <w:rsid w:val="008E4E0D"/>
    <w:rsid w:val="008E5295"/>
    <w:rsid w:val="008F0DDD"/>
    <w:rsid w:val="008F2D8E"/>
    <w:rsid w:val="0090050E"/>
    <w:rsid w:val="00901E9F"/>
    <w:rsid w:val="00902581"/>
    <w:rsid w:val="00904704"/>
    <w:rsid w:val="0090762C"/>
    <w:rsid w:val="00910AA4"/>
    <w:rsid w:val="00911260"/>
    <w:rsid w:val="00914BC2"/>
    <w:rsid w:val="00916034"/>
    <w:rsid w:val="0091710B"/>
    <w:rsid w:val="009311C7"/>
    <w:rsid w:val="00944D21"/>
    <w:rsid w:val="00952105"/>
    <w:rsid w:val="00953E33"/>
    <w:rsid w:val="00960311"/>
    <w:rsid w:val="0096317E"/>
    <w:rsid w:val="00964E45"/>
    <w:rsid w:val="00967C13"/>
    <w:rsid w:val="0097386F"/>
    <w:rsid w:val="0099235F"/>
    <w:rsid w:val="009942D2"/>
    <w:rsid w:val="009A11E9"/>
    <w:rsid w:val="009A5CFA"/>
    <w:rsid w:val="009B0799"/>
    <w:rsid w:val="009B1566"/>
    <w:rsid w:val="009B680D"/>
    <w:rsid w:val="009C2C7F"/>
    <w:rsid w:val="009D0C7F"/>
    <w:rsid w:val="009D37B8"/>
    <w:rsid w:val="009D4C5D"/>
    <w:rsid w:val="009E3B95"/>
    <w:rsid w:val="009E5E84"/>
    <w:rsid w:val="009F27F0"/>
    <w:rsid w:val="00A013D4"/>
    <w:rsid w:val="00A2500D"/>
    <w:rsid w:val="00A278AD"/>
    <w:rsid w:val="00A30296"/>
    <w:rsid w:val="00A37079"/>
    <w:rsid w:val="00A4413C"/>
    <w:rsid w:val="00A454B1"/>
    <w:rsid w:val="00A45A5A"/>
    <w:rsid w:val="00A55ADE"/>
    <w:rsid w:val="00A636E9"/>
    <w:rsid w:val="00A64E0A"/>
    <w:rsid w:val="00A6725C"/>
    <w:rsid w:val="00A77002"/>
    <w:rsid w:val="00A81157"/>
    <w:rsid w:val="00A83A8C"/>
    <w:rsid w:val="00A90DC7"/>
    <w:rsid w:val="00A92814"/>
    <w:rsid w:val="00A94300"/>
    <w:rsid w:val="00AB12FE"/>
    <w:rsid w:val="00AC0C5B"/>
    <w:rsid w:val="00AC14D9"/>
    <w:rsid w:val="00AC3650"/>
    <w:rsid w:val="00AC62DA"/>
    <w:rsid w:val="00AF4CE7"/>
    <w:rsid w:val="00AF4F98"/>
    <w:rsid w:val="00B0715F"/>
    <w:rsid w:val="00B07245"/>
    <w:rsid w:val="00B119A5"/>
    <w:rsid w:val="00B15999"/>
    <w:rsid w:val="00B16A20"/>
    <w:rsid w:val="00B24303"/>
    <w:rsid w:val="00B24BC4"/>
    <w:rsid w:val="00B256A9"/>
    <w:rsid w:val="00B27FB0"/>
    <w:rsid w:val="00B30B30"/>
    <w:rsid w:val="00B35B91"/>
    <w:rsid w:val="00B45EDA"/>
    <w:rsid w:val="00B65A29"/>
    <w:rsid w:val="00B7381F"/>
    <w:rsid w:val="00B757B9"/>
    <w:rsid w:val="00B7768B"/>
    <w:rsid w:val="00B77D01"/>
    <w:rsid w:val="00B930E5"/>
    <w:rsid w:val="00B93C9C"/>
    <w:rsid w:val="00B93E6A"/>
    <w:rsid w:val="00B93F5C"/>
    <w:rsid w:val="00BA1424"/>
    <w:rsid w:val="00BA2301"/>
    <w:rsid w:val="00BA3015"/>
    <w:rsid w:val="00BA3361"/>
    <w:rsid w:val="00BA342A"/>
    <w:rsid w:val="00BA41BC"/>
    <w:rsid w:val="00BA7057"/>
    <w:rsid w:val="00BB7377"/>
    <w:rsid w:val="00BB776F"/>
    <w:rsid w:val="00BC14F7"/>
    <w:rsid w:val="00BC442E"/>
    <w:rsid w:val="00BC60C1"/>
    <w:rsid w:val="00BD6670"/>
    <w:rsid w:val="00BE0B02"/>
    <w:rsid w:val="00BE3E02"/>
    <w:rsid w:val="00BF4ABD"/>
    <w:rsid w:val="00BF6BCB"/>
    <w:rsid w:val="00BF7B5D"/>
    <w:rsid w:val="00C11832"/>
    <w:rsid w:val="00C11B39"/>
    <w:rsid w:val="00C15EE8"/>
    <w:rsid w:val="00C1653F"/>
    <w:rsid w:val="00C1708D"/>
    <w:rsid w:val="00C224A9"/>
    <w:rsid w:val="00C4467D"/>
    <w:rsid w:val="00C57F4C"/>
    <w:rsid w:val="00C62E34"/>
    <w:rsid w:val="00C707C4"/>
    <w:rsid w:val="00C71D69"/>
    <w:rsid w:val="00C71F3B"/>
    <w:rsid w:val="00C726D3"/>
    <w:rsid w:val="00C85785"/>
    <w:rsid w:val="00C860A5"/>
    <w:rsid w:val="00C91198"/>
    <w:rsid w:val="00C94697"/>
    <w:rsid w:val="00C953C1"/>
    <w:rsid w:val="00C9687A"/>
    <w:rsid w:val="00CA504A"/>
    <w:rsid w:val="00CB1914"/>
    <w:rsid w:val="00CB4DC3"/>
    <w:rsid w:val="00CB6483"/>
    <w:rsid w:val="00CB6A66"/>
    <w:rsid w:val="00CB772F"/>
    <w:rsid w:val="00CE03DB"/>
    <w:rsid w:val="00CE4784"/>
    <w:rsid w:val="00CE54CE"/>
    <w:rsid w:val="00CE7310"/>
    <w:rsid w:val="00CF11D2"/>
    <w:rsid w:val="00CF3AF0"/>
    <w:rsid w:val="00D02FC1"/>
    <w:rsid w:val="00D13148"/>
    <w:rsid w:val="00D13B48"/>
    <w:rsid w:val="00D13CFC"/>
    <w:rsid w:val="00D1649E"/>
    <w:rsid w:val="00D240E8"/>
    <w:rsid w:val="00D25E3A"/>
    <w:rsid w:val="00D27AFF"/>
    <w:rsid w:val="00D312CC"/>
    <w:rsid w:val="00D40A17"/>
    <w:rsid w:val="00D45064"/>
    <w:rsid w:val="00D51814"/>
    <w:rsid w:val="00D55228"/>
    <w:rsid w:val="00D55804"/>
    <w:rsid w:val="00D60493"/>
    <w:rsid w:val="00D65DA1"/>
    <w:rsid w:val="00D7002A"/>
    <w:rsid w:val="00D715FB"/>
    <w:rsid w:val="00D8375A"/>
    <w:rsid w:val="00D85F6C"/>
    <w:rsid w:val="00D90A6A"/>
    <w:rsid w:val="00D93946"/>
    <w:rsid w:val="00DA0ED8"/>
    <w:rsid w:val="00DA1F43"/>
    <w:rsid w:val="00DA3CF6"/>
    <w:rsid w:val="00DA751F"/>
    <w:rsid w:val="00DB0CF4"/>
    <w:rsid w:val="00DB3E2C"/>
    <w:rsid w:val="00DD028F"/>
    <w:rsid w:val="00DD55FF"/>
    <w:rsid w:val="00E0255A"/>
    <w:rsid w:val="00E0450A"/>
    <w:rsid w:val="00E05ED5"/>
    <w:rsid w:val="00E13334"/>
    <w:rsid w:val="00E26579"/>
    <w:rsid w:val="00E30F5A"/>
    <w:rsid w:val="00E33E56"/>
    <w:rsid w:val="00E3554D"/>
    <w:rsid w:val="00E427BB"/>
    <w:rsid w:val="00E54A01"/>
    <w:rsid w:val="00E5570B"/>
    <w:rsid w:val="00E60159"/>
    <w:rsid w:val="00E65474"/>
    <w:rsid w:val="00E67F27"/>
    <w:rsid w:val="00E71930"/>
    <w:rsid w:val="00E71E60"/>
    <w:rsid w:val="00E76A8A"/>
    <w:rsid w:val="00E84A7B"/>
    <w:rsid w:val="00E91777"/>
    <w:rsid w:val="00EA2F27"/>
    <w:rsid w:val="00EA31F7"/>
    <w:rsid w:val="00EA3233"/>
    <w:rsid w:val="00EC1C7B"/>
    <w:rsid w:val="00EC5C2C"/>
    <w:rsid w:val="00ED5BEB"/>
    <w:rsid w:val="00ED651A"/>
    <w:rsid w:val="00ED6EF9"/>
    <w:rsid w:val="00EE42ED"/>
    <w:rsid w:val="00EF02C3"/>
    <w:rsid w:val="00EF66D0"/>
    <w:rsid w:val="00F009EC"/>
    <w:rsid w:val="00F04CB3"/>
    <w:rsid w:val="00F075BF"/>
    <w:rsid w:val="00F128DD"/>
    <w:rsid w:val="00F21071"/>
    <w:rsid w:val="00F26BD9"/>
    <w:rsid w:val="00F43474"/>
    <w:rsid w:val="00F4464F"/>
    <w:rsid w:val="00F721F5"/>
    <w:rsid w:val="00F74701"/>
    <w:rsid w:val="00F754F4"/>
    <w:rsid w:val="00F7695F"/>
    <w:rsid w:val="00F82DB5"/>
    <w:rsid w:val="00F868D6"/>
    <w:rsid w:val="00F869B3"/>
    <w:rsid w:val="00F87D00"/>
    <w:rsid w:val="00F9153A"/>
    <w:rsid w:val="00FA3A80"/>
    <w:rsid w:val="00FB5EF5"/>
    <w:rsid w:val="00FB7BF3"/>
    <w:rsid w:val="00FC2268"/>
    <w:rsid w:val="00FC6579"/>
    <w:rsid w:val="00FC7442"/>
    <w:rsid w:val="00FD38CB"/>
    <w:rsid w:val="00FD527A"/>
    <w:rsid w:val="00FD7613"/>
    <w:rsid w:val="00FE683C"/>
    <w:rsid w:val="00FE72FA"/>
    <w:rsid w:val="00FF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16579"/>
    <w:rPr>
      <w:sz w:val="16"/>
      <w:szCs w:val="16"/>
    </w:rPr>
  </w:style>
  <w:style w:type="paragraph" w:styleId="Komentarotekstas">
    <w:name w:val="annotation text"/>
    <w:basedOn w:val="prastasis"/>
    <w:link w:val="KomentarotekstasDiagrama"/>
    <w:uiPriority w:val="99"/>
    <w:semiHidden/>
    <w:unhideWhenUsed/>
    <w:rsid w:val="00016579"/>
  </w:style>
  <w:style w:type="character" w:customStyle="1" w:styleId="KomentarotekstasDiagrama">
    <w:name w:val="Komentaro tekstas Diagrama"/>
    <w:basedOn w:val="Numatytasispastraiposriftas"/>
    <w:link w:val="Komentarotekstas"/>
    <w:uiPriority w:val="99"/>
    <w:semiHidden/>
    <w:rsid w:val="00016579"/>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016579"/>
    <w:rPr>
      <w:b/>
      <w:bCs/>
    </w:rPr>
  </w:style>
  <w:style w:type="character" w:customStyle="1" w:styleId="KomentarotemaDiagrama">
    <w:name w:val="Komentaro tema Diagrama"/>
    <w:basedOn w:val="KomentarotekstasDiagrama"/>
    <w:link w:val="Komentarotema"/>
    <w:uiPriority w:val="99"/>
    <w:semiHidden/>
    <w:rsid w:val="00016579"/>
    <w:rPr>
      <w:rFonts w:ascii="Times New Roman" w:eastAsia="Times New Roman" w:hAnsi="Times New Roman" w:cs="Times New Roman"/>
      <w:b/>
      <w:bCs/>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16579"/>
    <w:rPr>
      <w:sz w:val="16"/>
      <w:szCs w:val="16"/>
    </w:rPr>
  </w:style>
  <w:style w:type="paragraph" w:styleId="Komentarotekstas">
    <w:name w:val="annotation text"/>
    <w:basedOn w:val="prastasis"/>
    <w:link w:val="KomentarotekstasDiagrama"/>
    <w:uiPriority w:val="99"/>
    <w:semiHidden/>
    <w:unhideWhenUsed/>
    <w:rsid w:val="00016579"/>
  </w:style>
  <w:style w:type="character" w:customStyle="1" w:styleId="KomentarotekstasDiagrama">
    <w:name w:val="Komentaro tekstas Diagrama"/>
    <w:basedOn w:val="Numatytasispastraiposriftas"/>
    <w:link w:val="Komentarotekstas"/>
    <w:uiPriority w:val="99"/>
    <w:semiHidden/>
    <w:rsid w:val="00016579"/>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016579"/>
    <w:rPr>
      <w:b/>
      <w:bCs/>
    </w:rPr>
  </w:style>
  <w:style w:type="character" w:customStyle="1" w:styleId="KomentarotemaDiagrama">
    <w:name w:val="Komentaro tema Diagrama"/>
    <w:basedOn w:val="KomentarotekstasDiagrama"/>
    <w:link w:val="Komentarotema"/>
    <w:uiPriority w:val="99"/>
    <w:semiHidden/>
    <w:rsid w:val="00016579"/>
    <w:rPr>
      <w:rFonts w:ascii="Times New Roman" w:eastAsia="Times New Roman" w:hAnsi="Times New Roman" w:cs="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18">
      <w:bodyDiv w:val="1"/>
      <w:marLeft w:val="0"/>
      <w:marRight w:val="0"/>
      <w:marTop w:val="0"/>
      <w:marBottom w:val="0"/>
      <w:divBdr>
        <w:top w:val="none" w:sz="0" w:space="0" w:color="auto"/>
        <w:left w:val="none" w:sz="0" w:space="0" w:color="auto"/>
        <w:bottom w:val="none" w:sz="0" w:space="0" w:color="auto"/>
        <w:right w:val="none" w:sz="0" w:space="0" w:color="auto"/>
      </w:divBdr>
    </w:div>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943267681">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055E-B434-442A-9116-36444EB4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6314</Words>
  <Characters>35990</Characters>
  <Application>Microsoft Office Word</Application>
  <DocSecurity>0</DocSecurity>
  <Lines>299</Lines>
  <Paragraphs>84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2019-03-29T09:11:00Z</cp:lastPrinted>
  <dcterms:created xsi:type="dcterms:W3CDTF">2020-10-21T10:33:00Z</dcterms:created>
  <dcterms:modified xsi:type="dcterms:W3CDTF">2020-10-21T10:33:00Z</dcterms:modified>
</cp:coreProperties>
</file>